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6504" w:rsidRDefault="00896504">
      <w:pPr>
        <w:rPr>
          <w:rFonts w:ascii="Arial Narrow" w:eastAsia="Arial Narrow" w:hAnsi="Arial Narrow" w:cs="Arial Narrow"/>
          <w:sz w:val="52"/>
          <w:szCs w:val="52"/>
        </w:rPr>
      </w:pPr>
      <w:bookmarkStart w:id="0" w:name="_GoBack"/>
      <w:bookmarkEnd w:id="0"/>
    </w:p>
    <w:p w:rsidR="00896504" w:rsidRDefault="002074BF">
      <w:pPr>
        <w:jc w:val="center"/>
        <w:rPr>
          <w:rFonts w:ascii="Arial Narrow" w:eastAsia="Arial Narrow" w:hAnsi="Arial Narrow" w:cs="Arial Narrow"/>
          <w:sz w:val="52"/>
          <w:szCs w:val="52"/>
        </w:rPr>
      </w:pPr>
      <w:r>
        <w:rPr>
          <w:rFonts w:ascii="Verdana" w:eastAsia="Verdana" w:hAnsi="Verdana" w:cs="Verdana"/>
          <w:noProof/>
          <w:sz w:val="18"/>
          <w:szCs w:val="18"/>
        </w:rPr>
        <w:drawing>
          <wp:inline distT="0" distB="0" distL="0" distR="0">
            <wp:extent cx="1447800" cy="1457325"/>
            <wp:effectExtent l="0" t="0" r="0" b="0"/>
            <wp:docPr id="1" name="image2.png" descr="H:\Templates\Viking Logo\SmithVocVikingLogo_72dpiSmall.jpg"/>
            <wp:cNvGraphicFramePr/>
            <a:graphic xmlns:a="http://schemas.openxmlformats.org/drawingml/2006/main">
              <a:graphicData uri="http://schemas.openxmlformats.org/drawingml/2006/picture">
                <pic:pic xmlns:pic="http://schemas.openxmlformats.org/drawingml/2006/picture">
                  <pic:nvPicPr>
                    <pic:cNvPr id="0" name="image2.png" descr="H:\Templates\Viking Logo\SmithVocVikingLogo_72dpiSmall.jpg"/>
                    <pic:cNvPicPr preferRelativeResize="0"/>
                  </pic:nvPicPr>
                  <pic:blipFill>
                    <a:blip r:embed="rId6"/>
                    <a:srcRect/>
                    <a:stretch>
                      <a:fillRect/>
                    </a:stretch>
                  </pic:blipFill>
                  <pic:spPr>
                    <a:xfrm>
                      <a:off x="0" y="0"/>
                      <a:ext cx="1447800" cy="1457325"/>
                    </a:xfrm>
                    <a:prstGeom prst="rect">
                      <a:avLst/>
                    </a:prstGeom>
                    <a:ln/>
                  </pic:spPr>
                </pic:pic>
              </a:graphicData>
            </a:graphic>
          </wp:inline>
        </w:drawing>
      </w:r>
    </w:p>
    <w:p w:rsidR="00896504" w:rsidRDefault="00896504">
      <w:pPr>
        <w:jc w:val="center"/>
        <w:rPr>
          <w:rFonts w:ascii="Arial Narrow" w:eastAsia="Arial Narrow" w:hAnsi="Arial Narrow" w:cs="Arial Narrow"/>
          <w:sz w:val="52"/>
          <w:szCs w:val="52"/>
        </w:rPr>
      </w:pPr>
    </w:p>
    <w:p w:rsidR="00896504" w:rsidRDefault="002074BF">
      <w:pPr>
        <w:spacing w:after="0"/>
        <w:jc w:val="center"/>
        <w:rPr>
          <w:rFonts w:ascii="Arial Narrow" w:eastAsia="Arial Narrow" w:hAnsi="Arial Narrow" w:cs="Arial Narrow"/>
          <w:b/>
          <w:sz w:val="96"/>
          <w:szCs w:val="96"/>
        </w:rPr>
      </w:pPr>
      <w:r>
        <w:rPr>
          <w:rFonts w:ascii="Arial Narrow" w:eastAsia="Arial Narrow" w:hAnsi="Arial Narrow" w:cs="Arial Narrow"/>
          <w:b/>
          <w:sz w:val="96"/>
          <w:szCs w:val="96"/>
        </w:rPr>
        <w:t>SVAHS</w:t>
      </w:r>
    </w:p>
    <w:p w:rsidR="00896504" w:rsidRDefault="002074BF">
      <w:pPr>
        <w:spacing w:after="0"/>
        <w:jc w:val="center"/>
        <w:rPr>
          <w:rFonts w:ascii="Arial Narrow" w:eastAsia="Arial Narrow" w:hAnsi="Arial Narrow" w:cs="Arial Narrow"/>
          <w:b/>
          <w:sz w:val="96"/>
          <w:szCs w:val="96"/>
        </w:rPr>
      </w:pPr>
      <w:r>
        <w:rPr>
          <w:rFonts w:ascii="Arial Narrow" w:eastAsia="Arial Narrow" w:hAnsi="Arial Narrow" w:cs="Arial Narrow"/>
          <w:b/>
          <w:sz w:val="96"/>
          <w:szCs w:val="96"/>
        </w:rPr>
        <w:t>Academic Course Selection Guide</w:t>
      </w:r>
    </w:p>
    <w:p w:rsidR="00896504" w:rsidRDefault="00896504">
      <w:pPr>
        <w:spacing w:after="0"/>
        <w:jc w:val="center"/>
        <w:rPr>
          <w:rFonts w:ascii="Arial Narrow" w:eastAsia="Arial Narrow" w:hAnsi="Arial Narrow" w:cs="Arial Narrow"/>
          <w:b/>
          <w:sz w:val="96"/>
          <w:szCs w:val="96"/>
        </w:rPr>
      </w:pPr>
    </w:p>
    <w:p w:rsidR="00896504" w:rsidRDefault="002074BF">
      <w:pPr>
        <w:jc w:val="center"/>
        <w:rPr>
          <w:rFonts w:ascii="Arial Narrow" w:eastAsia="Arial Narrow" w:hAnsi="Arial Narrow" w:cs="Arial Narrow"/>
          <w:i/>
          <w:sz w:val="56"/>
          <w:szCs w:val="56"/>
        </w:rPr>
      </w:pPr>
      <w:r>
        <w:rPr>
          <w:rFonts w:ascii="Arial Narrow" w:eastAsia="Arial Narrow" w:hAnsi="Arial Narrow" w:cs="Arial Narrow"/>
          <w:i/>
          <w:sz w:val="56"/>
          <w:szCs w:val="56"/>
        </w:rPr>
        <w:t>School Year 2017-2018</w:t>
      </w:r>
    </w:p>
    <w:p w:rsidR="00896504" w:rsidRDefault="00896504">
      <w:pPr>
        <w:jc w:val="center"/>
        <w:rPr>
          <w:rFonts w:ascii="Arial Narrow" w:eastAsia="Arial Narrow" w:hAnsi="Arial Narrow" w:cs="Arial Narrow"/>
          <w:b/>
          <w:sz w:val="96"/>
          <w:szCs w:val="96"/>
        </w:rPr>
      </w:pPr>
    </w:p>
    <w:p w:rsidR="00896504" w:rsidRDefault="00896504">
      <w:pPr>
        <w:rPr>
          <w:rFonts w:ascii="Arial Narrow" w:eastAsia="Arial Narrow" w:hAnsi="Arial Narrow" w:cs="Arial Narrow"/>
          <w:sz w:val="24"/>
          <w:szCs w:val="24"/>
        </w:rPr>
      </w:pPr>
    </w:p>
    <w:p w:rsidR="00896504" w:rsidRDefault="00896504">
      <w:pPr>
        <w:rPr>
          <w:rFonts w:ascii="Arial Narrow" w:eastAsia="Arial Narrow" w:hAnsi="Arial Narrow" w:cs="Arial Narrow"/>
          <w:sz w:val="24"/>
          <w:szCs w:val="24"/>
        </w:rPr>
      </w:pPr>
    </w:p>
    <w:p w:rsidR="00896504" w:rsidRDefault="002074BF">
      <w:pPr>
        <w:pStyle w:val="Heading1"/>
        <w:tabs>
          <w:tab w:val="left" w:pos="270"/>
        </w:tabs>
        <w:jc w:val="center"/>
        <w:rPr>
          <w:rFonts w:ascii="Arial Narrow" w:eastAsia="Arial Narrow" w:hAnsi="Arial Narrow" w:cs="Arial Narrow"/>
          <w:sz w:val="24"/>
          <w:szCs w:val="24"/>
          <w:u w:val="single"/>
        </w:rPr>
      </w:pPr>
      <w:r>
        <w:rPr>
          <w:rFonts w:ascii="Arial Narrow" w:eastAsia="Arial Narrow" w:hAnsi="Arial Narrow" w:cs="Arial Narrow"/>
          <w:sz w:val="24"/>
          <w:szCs w:val="24"/>
          <w:u w:val="single"/>
        </w:rPr>
        <w:t>ENGLISH</w:t>
      </w:r>
    </w:p>
    <w:p w:rsidR="00896504" w:rsidRDefault="002074BF">
      <w:pPr>
        <w:tabs>
          <w:tab w:val="left" w:pos="720"/>
          <w:tab w:val="left" w:pos="3960"/>
          <w:tab w:val="left" w:pos="5328"/>
        </w:tabs>
        <w:rPr>
          <w:rFonts w:ascii="Arial Narrow" w:eastAsia="Arial Narrow" w:hAnsi="Arial Narrow" w:cs="Arial Narrow"/>
          <w:b/>
          <w:sz w:val="24"/>
          <w:szCs w:val="24"/>
        </w:rPr>
      </w:pPr>
      <w:r>
        <w:rPr>
          <w:rFonts w:ascii="Arial Narrow" w:eastAsia="Arial Narrow" w:hAnsi="Arial Narrow" w:cs="Arial Narrow"/>
          <w:b/>
          <w:sz w:val="24"/>
          <w:szCs w:val="24"/>
        </w:rPr>
        <w:tab/>
      </w:r>
    </w:p>
    <w:p w:rsidR="00896504" w:rsidRDefault="002074BF">
      <w:pPr>
        <w:tabs>
          <w:tab w:val="left" w:pos="450"/>
          <w:tab w:val="left" w:pos="3960"/>
          <w:tab w:val="left" w:pos="5328"/>
        </w:tabs>
        <w:rPr>
          <w:rFonts w:ascii="Arial Narrow" w:eastAsia="Arial Narrow" w:hAnsi="Arial Narrow" w:cs="Arial Narrow"/>
          <w:sz w:val="24"/>
          <w:szCs w:val="24"/>
        </w:rPr>
      </w:pPr>
      <w:r>
        <w:rPr>
          <w:rFonts w:ascii="Arial Narrow" w:eastAsia="Arial Narrow" w:hAnsi="Arial Narrow" w:cs="Arial Narrow"/>
          <w:sz w:val="24"/>
          <w:szCs w:val="24"/>
        </w:rPr>
        <w:t>**************************************************************************************************************************</w:t>
      </w:r>
    </w:p>
    <w:p w:rsidR="00896504" w:rsidRDefault="002074BF">
      <w:pPr>
        <w:tabs>
          <w:tab w:val="left" w:pos="450"/>
          <w:tab w:val="left" w:pos="3960"/>
          <w:tab w:val="left" w:pos="5328"/>
        </w:tabs>
        <w:jc w:val="center"/>
        <w:rPr>
          <w:rFonts w:ascii="Arial Narrow" w:eastAsia="Arial Narrow" w:hAnsi="Arial Narrow" w:cs="Arial Narrow"/>
          <w:sz w:val="24"/>
          <w:szCs w:val="24"/>
        </w:rPr>
      </w:pPr>
      <w:r>
        <w:rPr>
          <w:rFonts w:ascii="Arial Narrow" w:eastAsia="Arial Narrow" w:hAnsi="Arial Narrow" w:cs="Arial Narrow"/>
          <w:sz w:val="24"/>
          <w:szCs w:val="24"/>
        </w:rPr>
        <w:t xml:space="preserve">Courses in all grades are aligned with the Massachusetts Curriculum Frameworks for English Language Arts and Literacy. Students develop reading, writing, speaking, listening, and language skills that help prepare them for career and further education. The </w:t>
      </w:r>
      <w:r>
        <w:rPr>
          <w:rFonts w:ascii="Arial Narrow" w:eastAsia="Arial Narrow" w:hAnsi="Arial Narrow" w:cs="Arial Narrow"/>
          <w:sz w:val="24"/>
          <w:szCs w:val="24"/>
        </w:rPr>
        <w:t>consistent use of informational texts and vocabulary strategies helps build reading and thinking skills in all vocational and subject areas.</w:t>
      </w:r>
    </w:p>
    <w:p w:rsidR="00896504" w:rsidRDefault="002074BF">
      <w:pPr>
        <w:tabs>
          <w:tab w:val="left" w:pos="450"/>
          <w:tab w:val="left" w:pos="3960"/>
          <w:tab w:val="left" w:pos="5328"/>
        </w:tabs>
        <w:jc w:val="center"/>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w:t>
      </w:r>
    </w:p>
    <w:p w:rsidR="00896504" w:rsidRDefault="00896504">
      <w:pPr>
        <w:tabs>
          <w:tab w:val="left" w:pos="720"/>
          <w:tab w:val="left" w:pos="3960"/>
        </w:tabs>
        <w:spacing w:after="0" w:line="240" w:lineRule="auto"/>
        <w:rPr>
          <w:rFonts w:ascii="Arial Narrow" w:eastAsia="Arial Narrow" w:hAnsi="Arial Narrow" w:cs="Arial Narrow"/>
          <w:b/>
          <w:sz w:val="24"/>
          <w:szCs w:val="24"/>
          <w:u w:val="single"/>
        </w:rPr>
      </w:pPr>
    </w:p>
    <w:p w:rsidR="00896504" w:rsidRDefault="002074BF">
      <w:pPr>
        <w:tabs>
          <w:tab w:val="left" w:pos="720"/>
          <w:tab w:val="left" w:pos="3960"/>
        </w:tabs>
        <w:spacing w:after="0"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GRADE 9 ENGLISH</w:t>
      </w:r>
    </w:p>
    <w:p w:rsidR="00896504" w:rsidRDefault="00896504">
      <w:pPr>
        <w:tabs>
          <w:tab w:val="left" w:pos="720"/>
          <w:tab w:val="left" w:pos="3960"/>
        </w:tabs>
        <w:spacing w:after="0" w:line="240" w:lineRule="auto"/>
        <w:rPr>
          <w:rFonts w:ascii="Arial Narrow" w:eastAsia="Arial Narrow" w:hAnsi="Arial Narrow" w:cs="Arial Narrow"/>
          <w:b/>
          <w:sz w:val="24"/>
          <w:szCs w:val="24"/>
        </w:rPr>
      </w:pPr>
    </w:p>
    <w:p w:rsidR="00896504" w:rsidRDefault="002074BF">
      <w:pPr>
        <w:tabs>
          <w:tab w:val="left" w:pos="720"/>
          <w:tab w:val="left" w:pos="3960"/>
        </w:tabs>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 xml:space="preserve">English 9           </w:t>
      </w:r>
      <w:r>
        <w:rPr>
          <w:rFonts w:ascii="Arial Narrow" w:eastAsia="Arial Narrow" w:hAnsi="Arial Narrow" w:cs="Arial Narrow"/>
          <w:sz w:val="24"/>
          <w:szCs w:val="24"/>
        </w:rPr>
        <w:t xml:space="preserve">                            </w:t>
      </w:r>
    </w:p>
    <w:p w:rsidR="00896504" w:rsidRDefault="002074BF">
      <w:pPr>
        <w:tabs>
          <w:tab w:val="left" w:pos="720"/>
          <w:tab w:val="left" w:pos="396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Grade nine courses improve literacy skills through reading and analysis of mythology, drama, fiction, and non-fiction. This involves explicit writing and reading activities that hone skills for the 10</w:t>
      </w:r>
      <w:r>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grade state test and also develop critical thinking a</w:t>
      </w:r>
      <w:r>
        <w:rPr>
          <w:rFonts w:ascii="Arial Narrow" w:eastAsia="Arial Narrow" w:hAnsi="Arial Narrow" w:cs="Arial Narrow"/>
          <w:sz w:val="24"/>
          <w:szCs w:val="24"/>
        </w:rPr>
        <w:t xml:space="preserve">nd communication skills that inform their upcoming vocational and career goals. Introductory research skills are also covered. </w:t>
      </w:r>
    </w:p>
    <w:p w:rsidR="00896504" w:rsidRDefault="00896504">
      <w:pPr>
        <w:tabs>
          <w:tab w:val="left" w:pos="720"/>
          <w:tab w:val="left" w:pos="3960"/>
        </w:tabs>
        <w:spacing w:after="0" w:line="240" w:lineRule="auto"/>
        <w:rPr>
          <w:rFonts w:ascii="Arial Narrow" w:eastAsia="Arial Narrow" w:hAnsi="Arial Narrow" w:cs="Arial Narrow"/>
          <w:sz w:val="24"/>
          <w:szCs w:val="24"/>
        </w:rPr>
      </w:pPr>
    </w:p>
    <w:p w:rsidR="00896504" w:rsidRDefault="002074BF">
      <w:pPr>
        <w:tabs>
          <w:tab w:val="left" w:pos="720"/>
          <w:tab w:val="left" w:pos="396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b/>
          <w:sz w:val="24"/>
          <w:szCs w:val="24"/>
        </w:rPr>
        <w:t xml:space="preserve">Advanced English 9           </w:t>
      </w:r>
      <w:r>
        <w:rPr>
          <w:rFonts w:ascii="Arial Narrow" w:eastAsia="Arial Narrow" w:hAnsi="Arial Narrow" w:cs="Arial Narrow"/>
          <w:sz w:val="24"/>
          <w:szCs w:val="24"/>
        </w:rPr>
        <w:t xml:space="preserve">                             </w:t>
      </w:r>
    </w:p>
    <w:p w:rsidR="00896504" w:rsidRDefault="002074BF">
      <w:pPr>
        <w:tabs>
          <w:tab w:val="left" w:pos="720"/>
          <w:tab w:val="left" w:pos="3960"/>
        </w:tabs>
        <w:rPr>
          <w:rFonts w:ascii="Arial Narrow" w:eastAsia="Arial Narrow" w:hAnsi="Arial Narrow" w:cs="Arial Narrow"/>
          <w:sz w:val="24"/>
          <w:szCs w:val="24"/>
        </w:rPr>
      </w:pPr>
      <w:r>
        <w:rPr>
          <w:rFonts w:ascii="Arial Narrow" w:eastAsia="Arial Narrow" w:hAnsi="Arial Narrow" w:cs="Arial Narrow"/>
          <w:sz w:val="24"/>
          <w:szCs w:val="24"/>
        </w:rPr>
        <w:t>This course is for college-bound students and requires more rigorous reading and writing projects. It aligns with the English 9 curriculum, is supplemented with additional informational and literary texts, and includes more outside of school reading. Stude</w:t>
      </w:r>
      <w:r>
        <w:rPr>
          <w:rFonts w:ascii="Arial Narrow" w:eastAsia="Arial Narrow" w:hAnsi="Arial Narrow" w:cs="Arial Narrow"/>
          <w:sz w:val="24"/>
          <w:szCs w:val="24"/>
        </w:rPr>
        <w:t xml:space="preserve">nts are expected to perform writing tasks at a higher level of critical thinking, depth, and detail.  </w:t>
      </w:r>
    </w:p>
    <w:p w:rsidR="00896504" w:rsidRDefault="002074BF">
      <w:pPr>
        <w:tabs>
          <w:tab w:val="left" w:pos="720"/>
          <w:tab w:val="left" w:pos="3960"/>
        </w:tabs>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 xml:space="preserve">Freshman Writing </w:t>
      </w:r>
    </w:p>
    <w:p w:rsidR="00896504" w:rsidRDefault="002074BF">
      <w:pPr>
        <w:rPr>
          <w:rFonts w:ascii="Arial Narrow" w:eastAsia="Arial Narrow" w:hAnsi="Arial Narrow" w:cs="Arial Narrow"/>
          <w:sz w:val="24"/>
          <w:szCs w:val="24"/>
        </w:rPr>
      </w:pPr>
      <w:r>
        <w:rPr>
          <w:rFonts w:ascii="Arial Narrow" w:eastAsia="Arial Narrow" w:hAnsi="Arial Narrow" w:cs="Arial Narrow"/>
          <w:sz w:val="24"/>
          <w:szCs w:val="24"/>
        </w:rPr>
        <w:t>Writing courses are intended to engage students in critical thinking while developing writing skills that will translate to higher MCAS</w:t>
      </w:r>
      <w:r>
        <w:rPr>
          <w:rFonts w:ascii="Arial Narrow" w:eastAsia="Arial Narrow" w:hAnsi="Arial Narrow" w:cs="Arial Narrow"/>
          <w:sz w:val="24"/>
          <w:szCs w:val="24"/>
        </w:rPr>
        <w:t xml:space="preserve"> scores. This year-long course begins with a children’s literature unit focusing on the literary elements of fiction, audience, and critical reviews, then students write and present a children’s book. In the second unit, students read and analyze worker in</w:t>
      </w:r>
      <w:r>
        <w:rPr>
          <w:rFonts w:ascii="Arial Narrow" w:eastAsia="Arial Narrow" w:hAnsi="Arial Narrow" w:cs="Arial Narrow"/>
          <w:sz w:val="24"/>
          <w:szCs w:val="24"/>
        </w:rPr>
        <w:t>terviews. They choose and interview a professional who works in their shop trade then they apply writing skills used for interviewing, letter writing, and personal narrative. In the last unit, students read memoirs, focusing on figurative language, literar</w:t>
      </w:r>
      <w:r>
        <w:rPr>
          <w:rFonts w:ascii="Arial Narrow" w:eastAsia="Arial Narrow" w:hAnsi="Arial Narrow" w:cs="Arial Narrow"/>
          <w:sz w:val="24"/>
          <w:szCs w:val="24"/>
        </w:rPr>
        <w:t xml:space="preserve">y elements and theme, and then write one of their own. </w:t>
      </w:r>
    </w:p>
    <w:p w:rsidR="00896504" w:rsidRDefault="00896504">
      <w:pPr>
        <w:rPr>
          <w:rFonts w:ascii="Arial Narrow" w:eastAsia="Arial Narrow" w:hAnsi="Arial Narrow" w:cs="Arial Narrow"/>
          <w:sz w:val="24"/>
          <w:szCs w:val="24"/>
        </w:rPr>
      </w:pPr>
    </w:p>
    <w:p w:rsidR="00896504" w:rsidRDefault="002074BF">
      <w:pPr>
        <w:tabs>
          <w:tab w:val="left" w:pos="720"/>
          <w:tab w:val="left" w:pos="3960"/>
        </w:tabs>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GRADE 10 ENGLISH </w:t>
      </w:r>
    </w:p>
    <w:p w:rsidR="00896504" w:rsidRDefault="002074BF">
      <w:pPr>
        <w:tabs>
          <w:tab w:val="left" w:pos="720"/>
          <w:tab w:val="left" w:pos="3960"/>
        </w:tabs>
        <w:spacing w:after="0" w:line="240" w:lineRule="auto"/>
        <w:rPr>
          <w:rFonts w:ascii="Arial Narrow" w:eastAsia="Arial Narrow" w:hAnsi="Arial Narrow" w:cs="Arial Narrow"/>
          <w:b/>
          <w:sz w:val="24"/>
          <w:szCs w:val="24"/>
        </w:rPr>
      </w:pPr>
      <w:proofErr w:type="gramStart"/>
      <w:r>
        <w:rPr>
          <w:rFonts w:ascii="Arial Narrow" w:eastAsia="Arial Narrow" w:hAnsi="Arial Narrow" w:cs="Arial Narrow"/>
          <w:b/>
          <w:sz w:val="24"/>
          <w:szCs w:val="24"/>
        </w:rPr>
        <w:t>English</w:t>
      </w:r>
      <w:r>
        <w:rPr>
          <w:rFonts w:ascii="Arial Narrow" w:eastAsia="Arial Narrow" w:hAnsi="Arial Narrow" w:cs="Arial Narrow"/>
          <w:sz w:val="24"/>
          <w:szCs w:val="24"/>
        </w:rPr>
        <w:t xml:space="preserve">  </w:t>
      </w:r>
      <w:r>
        <w:rPr>
          <w:rFonts w:ascii="Arial Narrow" w:eastAsia="Arial Narrow" w:hAnsi="Arial Narrow" w:cs="Arial Narrow"/>
          <w:b/>
          <w:sz w:val="24"/>
          <w:szCs w:val="24"/>
        </w:rPr>
        <w:t>10</w:t>
      </w:r>
      <w:proofErr w:type="gramEnd"/>
      <w:r>
        <w:rPr>
          <w:rFonts w:ascii="Arial Narrow" w:eastAsia="Arial Narrow" w:hAnsi="Arial Narrow" w:cs="Arial Narrow"/>
          <w:sz w:val="24"/>
          <w:szCs w:val="24"/>
        </w:rPr>
        <w:t xml:space="preserve">                                                                </w:t>
      </w:r>
    </w:p>
    <w:p w:rsidR="00896504" w:rsidRDefault="002074BF">
      <w:pPr>
        <w:tabs>
          <w:tab w:val="left" w:pos="720"/>
          <w:tab w:val="left" w:pos="3960"/>
        </w:tabs>
        <w:rPr>
          <w:rFonts w:ascii="Arial Narrow" w:eastAsia="Arial Narrow" w:hAnsi="Arial Narrow" w:cs="Arial Narrow"/>
          <w:sz w:val="24"/>
          <w:szCs w:val="24"/>
        </w:rPr>
      </w:pPr>
      <w:r>
        <w:rPr>
          <w:rFonts w:ascii="Arial Narrow" w:eastAsia="Arial Narrow" w:hAnsi="Arial Narrow" w:cs="Arial Narrow"/>
          <w:sz w:val="24"/>
          <w:szCs w:val="24"/>
        </w:rPr>
        <w:t>Students focus on reading fiction, poetry, and informational texts along with writing assignments that pr</w:t>
      </w:r>
      <w:r>
        <w:rPr>
          <w:rFonts w:ascii="Arial Narrow" w:eastAsia="Arial Narrow" w:hAnsi="Arial Narrow" w:cs="Arial Narrow"/>
          <w:sz w:val="24"/>
          <w:szCs w:val="24"/>
        </w:rPr>
        <w:t xml:space="preserve">epare students for the state test. Students also do a research and writing project that helps them to build </w:t>
      </w:r>
      <w:r>
        <w:rPr>
          <w:rFonts w:ascii="Arial Narrow" w:eastAsia="Arial Narrow" w:hAnsi="Arial Narrow" w:cs="Arial Narrow"/>
          <w:sz w:val="24"/>
          <w:szCs w:val="24"/>
        </w:rPr>
        <w:lastRenderedPageBreak/>
        <w:t>critical information gathering skills while increasing self-awareness. Analysis of literature includes understanding and writing about theme, charac</w:t>
      </w:r>
      <w:r>
        <w:rPr>
          <w:rFonts w:ascii="Arial Narrow" w:eastAsia="Arial Narrow" w:hAnsi="Arial Narrow" w:cs="Arial Narrow"/>
          <w:sz w:val="24"/>
          <w:szCs w:val="24"/>
        </w:rPr>
        <w:t xml:space="preserve">ter, main idea, topic, and figurative language. </w:t>
      </w:r>
    </w:p>
    <w:p w:rsidR="00896504" w:rsidRDefault="00896504">
      <w:pPr>
        <w:tabs>
          <w:tab w:val="left" w:pos="720"/>
          <w:tab w:val="left" w:pos="3960"/>
        </w:tabs>
        <w:spacing w:after="0" w:line="240" w:lineRule="auto"/>
        <w:rPr>
          <w:rFonts w:ascii="Arial Narrow" w:eastAsia="Arial Narrow" w:hAnsi="Arial Narrow" w:cs="Arial Narrow"/>
          <w:b/>
          <w:sz w:val="24"/>
          <w:szCs w:val="24"/>
        </w:rPr>
      </w:pPr>
    </w:p>
    <w:p w:rsidR="00896504" w:rsidRDefault="002074BF">
      <w:pPr>
        <w:tabs>
          <w:tab w:val="left" w:pos="720"/>
          <w:tab w:val="left" w:pos="3960"/>
        </w:tabs>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 xml:space="preserve">Advanced English 10           </w:t>
      </w:r>
      <w:r>
        <w:rPr>
          <w:rFonts w:ascii="Arial Narrow" w:eastAsia="Arial Narrow" w:hAnsi="Arial Narrow" w:cs="Arial Narrow"/>
          <w:sz w:val="24"/>
          <w:szCs w:val="24"/>
        </w:rPr>
        <w:t xml:space="preserve">                              </w:t>
      </w:r>
    </w:p>
    <w:p w:rsidR="00896504" w:rsidRDefault="002074BF">
      <w:pPr>
        <w:tabs>
          <w:tab w:val="left" w:pos="720"/>
          <w:tab w:val="left" w:pos="3960"/>
        </w:tabs>
        <w:rPr>
          <w:rFonts w:ascii="Arial Narrow" w:eastAsia="Arial Narrow" w:hAnsi="Arial Narrow" w:cs="Arial Narrow"/>
          <w:sz w:val="24"/>
          <w:szCs w:val="24"/>
        </w:rPr>
      </w:pPr>
      <w:r>
        <w:rPr>
          <w:rFonts w:ascii="Arial Narrow" w:eastAsia="Arial Narrow" w:hAnsi="Arial Narrow" w:cs="Arial Narrow"/>
          <w:sz w:val="24"/>
          <w:szCs w:val="24"/>
        </w:rPr>
        <w:t>This course is for college-bound students and requires more rigorous reading and writing projects. It aligns with the English 10 curriculum, is s</w:t>
      </w:r>
      <w:r>
        <w:rPr>
          <w:rFonts w:ascii="Arial Narrow" w:eastAsia="Arial Narrow" w:hAnsi="Arial Narrow" w:cs="Arial Narrow"/>
          <w:sz w:val="24"/>
          <w:szCs w:val="24"/>
        </w:rPr>
        <w:t>upplemented with additional informational and literary texts, and includes more outside of school reading. Students are expected to perform writing tasks at a higher level of critical thinking, depth, and detail.</w:t>
      </w:r>
    </w:p>
    <w:p w:rsidR="00896504" w:rsidRDefault="002074BF">
      <w:pPr>
        <w:rPr>
          <w:rFonts w:ascii="Arial Narrow" w:eastAsia="Arial Narrow" w:hAnsi="Arial Narrow" w:cs="Arial Narrow"/>
          <w:sz w:val="24"/>
          <w:szCs w:val="24"/>
        </w:rPr>
      </w:pPr>
      <w:r>
        <w:rPr>
          <w:rFonts w:ascii="Arial Narrow" w:eastAsia="Arial Narrow" w:hAnsi="Arial Narrow" w:cs="Arial Narrow"/>
          <w:b/>
          <w:sz w:val="24"/>
          <w:szCs w:val="24"/>
        </w:rPr>
        <w:t xml:space="preserve">Sophomore Writing </w:t>
      </w:r>
      <w:r>
        <w:rPr>
          <w:rFonts w:ascii="Arial Narrow" w:eastAsia="Arial Narrow" w:hAnsi="Arial Narrow" w:cs="Arial Narrow"/>
          <w:b/>
          <w:sz w:val="24"/>
          <w:szCs w:val="24"/>
        </w:rPr>
        <w:br/>
      </w:r>
      <w:proofErr w:type="spellStart"/>
      <w:r>
        <w:rPr>
          <w:rFonts w:ascii="Arial Narrow" w:eastAsia="Arial Narrow" w:hAnsi="Arial Narrow" w:cs="Arial Narrow"/>
          <w:sz w:val="24"/>
          <w:szCs w:val="24"/>
        </w:rPr>
        <w:t>Writing</w:t>
      </w:r>
      <w:proofErr w:type="spellEnd"/>
      <w:r>
        <w:rPr>
          <w:rFonts w:ascii="Arial Narrow" w:eastAsia="Arial Narrow" w:hAnsi="Arial Narrow" w:cs="Arial Narrow"/>
          <w:sz w:val="24"/>
          <w:szCs w:val="24"/>
        </w:rPr>
        <w:t xml:space="preserve"> courses are inte</w:t>
      </w:r>
      <w:r>
        <w:rPr>
          <w:rFonts w:ascii="Arial Narrow" w:eastAsia="Arial Narrow" w:hAnsi="Arial Narrow" w:cs="Arial Narrow"/>
          <w:sz w:val="24"/>
          <w:szCs w:val="24"/>
        </w:rPr>
        <w:t>nded to engage students in critical thinking while developing writing skills that will translate to higher MCAS scores and improved literacy in all subjects. This year-long course begins with a media literacy unit in which students study propaganda techniq</w:t>
      </w:r>
      <w:r>
        <w:rPr>
          <w:rFonts w:ascii="Arial Narrow" w:eastAsia="Arial Narrow" w:hAnsi="Arial Narrow" w:cs="Arial Narrow"/>
          <w:sz w:val="24"/>
          <w:szCs w:val="24"/>
        </w:rPr>
        <w:t>ues then develop products and advertisements using the techniques. For the next unit, titled “Writing for Social Action,” students read a variety of informational texts and opinion pieces on an important local or global problem, write a problem-solution pa</w:t>
      </w:r>
      <w:r>
        <w:rPr>
          <w:rFonts w:ascii="Arial Narrow" w:eastAsia="Arial Narrow" w:hAnsi="Arial Narrow" w:cs="Arial Narrow"/>
          <w:sz w:val="24"/>
          <w:szCs w:val="24"/>
        </w:rPr>
        <w:t xml:space="preserve">per on a topic they choose, then write a letter to the editor. The final unit focuses on studying, identifying, and appreciating many forms of poetry and concludes with poetry writing and a poetry reading café. </w:t>
      </w:r>
    </w:p>
    <w:p w:rsidR="00896504" w:rsidRDefault="00896504">
      <w:pPr>
        <w:rPr>
          <w:rFonts w:ascii="Arial Narrow" w:eastAsia="Arial Narrow" w:hAnsi="Arial Narrow" w:cs="Arial Narrow"/>
          <w:sz w:val="24"/>
          <w:szCs w:val="24"/>
        </w:rPr>
      </w:pPr>
    </w:p>
    <w:p w:rsidR="00896504" w:rsidRDefault="002074BF">
      <w:pPr>
        <w:tabs>
          <w:tab w:val="left" w:pos="720"/>
          <w:tab w:val="left" w:pos="5328"/>
        </w:tabs>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GRADE 11 ENGLISH</w:t>
      </w:r>
    </w:p>
    <w:p w:rsidR="00896504" w:rsidRDefault="002074BF">
      <w:pPr>
        <w:tabs>
          <w:tab w:val="left" w:pos="720"/>
          <w:tab w:val="left" w:pos="5328"/>
        </w:tabs>
        <w:spacing w:after="0"/>
        <w:rPr>
          <w:rFonts w:ascii="Arial Narrow" w:eastAsia="Arial Narrow" w:hAnsi="Arial Narrow" w:cs="Arial Narrow"/>
          <w:sz w:val="24"/>
          <w:szCs w:val="24"/>
        </w:rPr>
      </w:pPr>
      <w:r>
        <w:rPr>
          <w:rFonts w:ascii="Arial Narrow" w:eastAsia="Arial Narrow" w:hAnsi="Arial Narrow" w:cs="Arial Narrow"/>
          <w:b/>
          <w:sz w:val="24"/>
          <w:szCs w:val="24"/>
        </w:rPr>
        <w:t xml:space="preserve">English 11                </w:t>
      </w:r>
      <w:r>
        <w:rPr>
          <w:rFonts w:ascii="Arial Narrow" w:eastAsia="Arial Narrow" w:hAnsi="Arial Narrow" w:cs="Arial Narrow"/>
          <w:b/>
          <w:sz w:val="24"/>
          <w:szCs w:val="24"/>
        </w:rPr>
        <w:t xml:space="preserve">                                                </w:t>
      </w:r>
    </w:p>
    <w:p w:rsidR="00896504" w:rsidRDefault="002074BF">
      <w:pPr>
        <w:tabs>
          <w:tab w:val="left" w:pos="720"/>
          <w:tab w:val="left" w:pos="3960"/>
          <w:tab w:val="left" w:pos="5328"/>
        </w:tabs>
        <w:rPr>
          <w:rFonts w:ascii="Arial Narrow" w:eastAsia="Arial Narrow" w:hAnsi="Arial Narrow" w:cs="Arial Narrow"/>
          <w:sz w:val="24"/>
          <w:szCs w:val="24"/>
        </w:rPr>
      </w:pPr>
      <w:r>
        <w:rPr>
          <w:rFonts w:ascii="Arial Narrow" w:eastAsia="Arial Narrow" w:hAnsi="Arial Narrow" w:cs="Arial Narrow"/>
          <w:sz w:val="24"/>
          <w:szCs w:val="24"/>
        </w:rPr>
        <w:t>The eleventh grade curriculum is structured around increased understanding of the role that reading and literacy skills play in the classroom, in their future, and in the word as a whole. Students read and a</w:t>
      </w:r>
      <w:r>
        <w:rPr>
          <w:rFonts w:ascii="Arial Narrow" w:eastAsia="Arial Narrow" w:hAnsi="Arial Narrow" w:cs="Arial Narrow"/>
          <w:sz w:val="24"/>
          <w:szCs w:val="24"/>
        </w:rPr>
        <w:t>nalyze fiction and drama. A focus on informational texts culminates in a research project that allows students to explore the theme of sustainability as it relates to their careers and their roles as citizens. Early in the year, 11</w:t>
      </w:r>
      <w:r>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graders write resumes </w:t>
      </w:r>
      <w:r>
        <w:rPr>
          <w:rFonts w:ascii="Arial Narrow" w:eastAsia="Arial Narrow" w:hAnsi="Arial Narrow" w:cs="Arial Narrow"/>
          <w:sz w:val="24"/>
          <w:szCs w:val="24"/>
        </w:rPr>
        <w:t>and cover letters in preparation for application to co-op jobs later in the year.</w:t>
      </w:r>
    </w:p>
    <w:p w:rsidR="00896504" w:rsidRDefault="002074BF">
      <w:pPr>
        <w:tabs>
          <w:tab w:val="left" w:pos="720"/>
          <w:tab w:val="left" w:pos="3960"/>
        </w:tabs>
        <w:spacing w:after="0" w:line="240" w:lineRule="auto"/>
        <w:rPr>
          <w:rFonts w:ascii="Arial Narrow" w:eastAsia="Arial Narrow" w:hAnsi="Arial Narrow" w:cs="Arial Narrow"/>
          <w:sz w:val="24"/>
          <w:szCs w:val="24"/>
          <w:u w:val="single"/>
        </w:rPr>
      </w:pPr>
      <w:r>
        <w:rPr>
          <w:rFonts w:ascii="Arial Narrow" w:eastAsia="Arial Narrow" w:hAnsi="Arial Narrow" w:cs="Arial Narrow"/>
          <w:b/>
          <w:sz w:val="24"/>
          <w:szCs w:val="24"/>
        </w:rPr>
        <w:t>Pre-AP /</w:t>
      </w:r>
      <w:r>
        <w:rPr>
          <w:rFonts w:ascii="Arial Narrow" w:eastAsia="Arial Narrow" w:hAnsi="Arial Narrow" w:cs="Arial Narrow"/>
          <w:sz w:val="24"/>
          <w:szCs w:val="24"/>
        </w:rPr>
        <w:t xml:space="preserve"> </w:t>
      </w:r>
      <w:r>
        <w:rPr>
          <w:rFonts w:ascii="Arial Narrow" w:eastAsia="Arial Narrow" w:hAnsi="Arial Narrow" w:cs="Arial Narrow"/>
          <w:b/>
          <w:sz w:val="24"/>
          <w:szCs w:val="24"/>
        </w:rPr>
        <w:t xml:space="preserve">Advanced English 11           </w:t>
      </w:r>
      <w:r>
        <w:rPr>
          <w:rFonts w:ascii="Arial Narrow" w:eastAsia="Arial Narrow" w:hAnsi="Arial Narrow" w:cs="Arial Narrow"/>
          <w:sz w:val="24"/>
          <w:szCs w:val="24"/>
        </w:rPr>
        <w:t xml:space="preserve">                             </w:t>
      </w:r>
      <w:r>
        <w:rPr>
          <w:rFonts w:ascii="Arial Narrow" w:eastAsia="Arial Narrow" w:hAnsi="Arial Narrow" w:cs="Arial Narrow"/>
          <w:sz w:val="24"/>
          <w:szCs w:val="24"/>
          <w:u w:val="single"/>
        </w:rPr>
        <w:br/>
      </w:r>
      <w:proofErr w:type="gramStart"/>
      <w:r>
        <w:rPr>
          <w:rFonts w:ascii="Arial Narrow" w:eastAsia="Arial Narrow" w:hAnsi="Arial Narrow" w:cs="Arial Narrow"/>
          <w:sz w:val="24"/>
          <w:szCs w:val="24"/>
        </w:rPr>
        <w:t>This</w:t>
      </w:r>
      <w:proofErr w:type="gramEnd"/>
      <w:r>
        <w:rPr>
          <w:rFonts w:ascii="Arial Narrow" w:eastAsia="Arial Narrow" w:hAnsi="Arial Narrow" w:cs="Arial Narrow"/>
          <w:sz w:val="24"/>
          <w:szCs w:val="24"/>
        </w:rPr>
        <w:t xml:space="preserve"> is a course designed to meet the needs of students who are planning to attend college. It will follow a Pre-AP Language and Composition curriculum, with a focus on how writing achieves its effects. Students will be expected to read and write extensive</w:t>
      </w:r>
      <w:r>
        <w:rPr>
          <w:rFonts w:ascii="Arial Narrow" w:eastAsia="Arial Narrow" w:hAnsi="Arial Narrow" w:cs="Arial Narrow"/>
          <w:sz w:val="24"/>
          <w:szCs w:val="24"/>
        </w:rPr>
        <w:t>ly outside of class, while class time will be devoted to revising writing, discussion, and projects. This course will prepare students to use classical and contemporary literature as models for exemplary creative and analytical writing. PSAT/SAT verbal and</w:t>
      </w:r>
      <w:r>
        <w:rPr>
          <w:rFonts w:ascii="Arial Narrow" w:eastAsia="Arial Narrow" w:hAnsi="Arial Narrow" w:cs="Arial Narrow"/>
          <w:sz w:val="24"/>
          <w:szCs w:val="24"/>
        </w:rPr>
        <w:t xml:space="preserve"> composition preparation are included. </w:t>
      </w:r>
    </w:p>
    <w:p w:rsidR="00896504" w:rsidRDefault="00896504">
      <w:pPr>
        <w:tabs>
          <w:tab w:val="left" w:pos="720"/>
          <w:tab w:val="left" w:pos="3960"/>
        </w:tabs>
        <w:spacing w:after="0" w:line="240" w:lineRule="auto"/>
        <w:rPr>
          <w:rFonts w:ascii="Arial Narrow" w:eastAsia="Arial Narrow" w:hAnsi="Arial Narrow" w:cs="Arial Narrow"/>
          <w:sz w:val="24"/>
          <w:szCs w:val="24"/>
          <w:u w:val="single"/>
        </w:rPr>
      </w:pPr>
    </w:p>
    <w:p w:rsidR="00896504" w:rsidRDefault="00896504">
      <w:pPr>
        <w:tabs>
          <w:tab w:val="left" w:pos="720"/>
          <w:tab w:val="left" w:pos="3960"/>
          <w:tab w:val="left" w:pos="5328"/>
        </w:tabs>
        <w:spacing w:after="0" w:line="240" w:lineRule="auto"/>
        <w:rPr>
          <w:rFonts w:ascii="Arial Narrow" w:eastAsia="Arial Narrow" w:hAnsi="Arial Narrow" w:cs="Arial Narrow"/>
          <w:sz w:val="24"/>
          <w:szCs w:val="24"/>
        </w:rPr>
      </w:pPr>
    </w:p>
    <w:p w:rsidR="00896504" w:rsidRDefault="002074BF">
      <w:pPr>
        <w:tabs>
          <w:tab w:val="left" w:pos="720"/>
          <w:tab w:val="left" w:pos="3960"/>
          <w:tab w:val="left" w:pos="5328"/>
        </w:tabs>
        <w:spacing w:after="0"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u w:val="single"/>
        </w:rPr>
        <w:t>GRADE 12 ENGLISH</w:t>
      </w:r>
    </w:p>
    <w:p w:rsidR="00896504" w:rsidRDefault="00896504">
      <w:pPr>
        <w:tabs>
          <w:tab w:val="left" w:pos="720"/>
          <w:tab w:val="left" w:pos="3960"/>
          <w:tab w:val="left" w:pos="5328"/>
        </w:tabs>
        <w:spacing w:after="0"/>
        <w:rPr>
          <w:rFonts w:ascii="Arial Narrow" w:eastAsia="Arial Narrow" w:hAnsi="Arial Narrow" w:cs="Arial Narrow"/>
          <w:b/>
          <w:sz w:val="24"/>
          <w:szCs w:val="24"/>
        </w:rPr>
      </w:pPr>
    </w:p>
    <w:p w:rsidR="00896504" w:rsidRDefault="002074BF">
      <w:pPr>
        <w:tabs>
          <w:tab w:val="left" w:pos="720"/>
          <w:tab w:val="left" w:pos="3960"/>
          <w:tab w:val="left" w:pos="5328"/>
        </w:tabs>
        <w:spacing w:after="0"/>
        <w:rPr>
          <w:rFonts w:ascii="Arial Narrow" w:eastAsia="Arial Narrow" w:hAnsi="Arial Narrow" w:cs="Arial Narrow"/>
          <w:sz w:val="24"/>
          <w:szCs w:val="24"/>
        </w:rPr>
      </w:pPr>
      <w:r>
        <w:rPr>
          <w:rFonts w:ascii="Arial Narrow" w:eastAsia="Arial Narrow" w:hAnsi="Arial Narrow" w:cs="Arial Narrow"/>
          <w:b/>
          <w:sz w:val="24"/>
          <w:szCs w:val="24"/>
        </w:rPr>
        <w:t>English 12</w:t>
      </w:r>
      <w:r>
        <w:rPr>
          <w:rFonts w:ascii="Arial Narrow" w:eastAsia="Arial Narrow" w:hAnsi="Arial Narrow" w:cs="Arial Narrow"/>
          <w:sz w:val="24"/>
          <w:szCs w:val="24"/>
        </w:rPr>
        <w:t xml:space="preserve">                            </w:t>
      </w:r>
    </w:p>
    <w:p w:rsidR="00896504" w:rsidRDefault="002074BF">
      <w:pPr>
        <w:tabs>
          <w:tab w:val="left" w:pos="720"/>
          <w:tab w:val="left" w:pos="3960"/>
          <w:tab w:val="left" w:pos="5328"/>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Twelfth graders begin the year with a research project that helps them to develop their organization skills along with reading, writing, and critical thinking to evaluate sources. They explore topics that are career or college related in order to inform th</w:t>
      </w:r>
      <w:r>
        <w:rPr>
          <w:rFonts w:ascii="Arial Narrow" w:eastAsia="Arial Narrow" w:hAnsi="Arial Narrow" w:cs="Arial Narrow"/>
          <w:sz w:val="24"/>
          <w:szCs w:val="24"/>
        </w:rPr>
        <w:t>eir post-graduation goals and choices. Students also read and analyze drama, fiction, and non-fiction, while writing more extensive critical essays. The year ends with a multi-genre reflection project that requires synthesis of and reflection on themes add</w:t>
      </w:r>
      <w:r>
        <w:rPr>
          <w:rFonts w:ascii="Arial Narrow" w:eastAsia="Arial Narrow" w:hAnsi="Arial Narrow" w:cs="Arial Narrow"/>
          <w:sz w:val="24"/>
          <w:szCs w:val="24"/>
        </w:rPr>
        <w:t xml:space="preserve">ressed throughout the year. </w:t>
      </w:r>
    </w:p>
    <w:p w:rsidR="00896504" w:rsidRDefault="00896504">
      <w:pPr>
        <w:tabs>
          <w:tab w:val="left" w:pos="720"/>
          <w:tab w:val="left" w:pos="3960"/>
          <w:tab w:val="left" w:pos="5328"/>
        </w:tabs>
        <w:spacing w:after="0" w:line="240" w:lineRule="auto"/>
        <w:rPr>
          <w:rFonts w:ascii="Arial Narrow" w:eastAsia="Arial Narrow" w:hAnsi="Arial Narrow" w:cs="Arial Narrow"/>
          <w:b/>
          <w:sz w:val="24"/>
          <w:szCs w:val="24"/>
        </w:rPr>
      </w:pPr>
    </w:p>
    <w:p w:rsidR="00896504" w:rsidRDefault="00896504">
      <w:pPr>
        <w:tabs>
          <w:tab w:val="left" w:pos="720"/>
          <w:tab w:val="left" w:pos="3960"/>
          <w:tab w:val="left" w:pos="5328"/>
        </w:tabs>
        <w:spacing w:after="0" w:line="240" w:lineRule="auto"/>
        <w:rPr>
          <w:rFonts w:ascii="Arial Narrow" w:eastAsia="Arial Narrow" w:hAnsi="Arial Narrow" w:cs="Arial Narrow"/>
          <w:b/>
          <w:sz w:val="24"/>
          <w:szCs w:val="24"/>
        </w:rPr>
      </w:pPr>
    </w:p>
    <w:p w:rsidR="00896504" w:rsidRDefault="002074BF">
      <w:pPr>
        <w:tabs>
          <w:tab w:val="left" w:pos="720"/>
          <w:tab w:val="left" w:pos="3960"/>
          <w:tab w:val="left" w:pos="5328"/>
        </w:tabs>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Advanced English 12</w:t>
      </w:r>
      <w:r>
        <w:rPr>
          <w:rFonts w:ascii="Arial Narrow" w:eastAsia="Arial Narrow" w:hAnsi="Arial Narrow" w:cs="Arial Narrow"/>
          <w:sz w:val="24"/>
          <w:szCs w:val="24"/>
        </w:rPr>
        <w:t xml:space="preserve">                                              </w:t>
      </w:r>
    </w:p>
    <w:p w:rsidR="00896504" w:rsidRDefault="002074BF">
      <w:pPr>
        <w:tabs>
          <w:tab w:val="left" w:pos="720"/>
          <w:tab w:val="left" w:pos="3960"/>
          <w:tab w:val="left" w:pos="5328"/>
        </w:tabs>
        <w:rPr>
          <w:rFonts w:ascii="Arial Narrow" w:eastAsia="Arial Narrow" w:hAnsi="Arial Narrow" w:cs="Arial Narrow"/>
          <w:sz w:val="24"/>
          <w:szCs w:val="24"/>
        </w:rPr>
      </w:pPr>
      <w:r>
        <w:rPr>
          <w:rFonts w:ascii="Arial Narrow" w:eastAsia="Arial Narrow" w:hAnsi="Arial Narrow" w:cs="Arial Narrow"/>
          <w:sz w:val="24"/>
          <w:szCs w:val="24"/>
        </w:rPr>
        <w:t>Designed for college-bound students, this course aligns with the English12 course but requires more independent work. Students are expected to read extensively</w:t>
      </w:r>
      <w:r>
        <w:rPr>
          <w:rFonts w:ascii="Arial Narrow" w:eastAsia="Arial Narrow" w:hAnsi="Arial Narrow" w:cs="Arial Narrow"/>
          <w:sz w:val="24"/>
          <w:szCs w:val="24"/>
        </w:rPr>
        <w:t xml:space="preserve"> outside of class, while class time is devoted to writing, discussions, and projects. SAT verbal and composition preparation are also covered.  This course will provide students with the opportunity to take the AP exam, if desired.</w:t>
      </w:r>
    </w:p>
    <w:p w:rsidR="00896504" w:rsidRDefault="00896504">
      <w:pPr>
        <w:tabs>
          <w:tab w:val="left" w:pos="720"/>
          <w:tab w:val="left" w:pos="3960"/>
          <w:tab w:val="left" w:pos="5328"/>
        </w:tabs>
        <w:rPr>
          <w:rFonts w:ascii="Arial Narrow" w:eastAsia="Arial Narrow" w:hAnsi="Arial Narrow" w:cs="Arial Narrow"/>
          <w:b/>
          <w:sz w:val="24"/>
          <w:szCs w:val="24"/>
        </w:rPr>
      </w:pPr>
    </w:p>
    <w:p w:rsidR="00896504" w:rsidRDefault="002074BF">
      <w:pPr>
        <w:tabs>
          <w:tab w:val="left" w:pos="720"/>
          <w:tab w:val="left" w:pos="3960"/>
          <w:tab w:val="left" w:pos="5328"/>
        </w:tabs>
        <w:jc w:val="center"/>
        <w:rPr>
          <w:rFonts w:ascii="Arial Narrow" w:eastAsia="Arial Narrow" w:hAnsi="Arial Narrow" w:cs="Arial Narrow"/>
          <w:sz w:val="24"/>
          <w:szCs w:val="24"/>
        </w:rPr>
      </w:pPr>
      <w:r>
        <w:rPr>
          <w:rFonts w:ascii="Arial Narrow" w:eastAsia="Arial Narrow" w:hAnsi="Arial Narrow" w:cs="Arial Narrow"/>
          <w:b/>
          <w:sz w:val="24"/>
          <w:szCs w:val="24"/>
          <w:u w:val="single"/>
        </w:rPr>
        <w:t>MATHEMATICS</w:t>
      </w:r>
    </w:p>
    <w:p w:rsidR="00896504" w:rsidRDefault="002074BF">
      <w:pPr>
        <w:tabs>
          <w:tab w:val="left" w:pos="720"/>
          <w:tab w:val="left" w:pos="5328"/>
        </w:tabs>
        <w:jc w:val="center"/>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w:t>
      </w:r>
    </w:p>
    <w:p w:rsidR="00896504" w:rsidRDefault="002074BF">
      <w:pPr>
        <w:tabs>
          <w:tab w:val="left" w:pos="720"/>
          <w:tab w:val="left" w:pos="5328"/>
        </w:tabs>
        <w:jc w:val="center"/>
        <w:rPr>
          <w:rFonts w:ascii="Arial Narrow" w:eastAsia="Arial Narrow" w:hAnsi="Arial Narrow" w:cs="Arial Narrow"/>
          <w:sz w:val="24"/>
          <w:szCs w:val="24"/>
        </w:rPr>
      </w:pPr>
      <w:r>
        <w:rPr>
          <w:rFonts w:ascii="Arial Narrow" w:eastAsia="Arial Narrow" w:hAnsi="Arial Narrow" w:cs="Arial Narrow"/>
          <w:sz w:val="24"/>
          <w:szCs w:val="24"/>
        </w:rPr>
        <w:t>All students will be placed into math courses through the Guidance Department.  Placement will be based on the student’s performance, teacher re</w:t>
      </w:r>
      <w:r>
        <w:rPr>
          <w:rFonts w:ascii="Arial Narrow" w:eastAsia="Arial Narrow" w:hAnsi="Arial Narrow" w:cs="Arial Narrow"/>
          <w:sz w:val="24"/>
          <w:szCs w:val="24"/>
        </w:rPr>
        <w:t>commendations, and placement testing.</w:t>
      </w:r>
    </w:p>
    <w:p w:rsidR="00896504" w:rsidRDefault="002074BF">
      <w:pPr>
        <w:tabs>
          <w:tab w:val="left" w:pos="720"/>
          <w:tab w:val="left" w:pos="5328"/>
        </w:tabs>
        <w:jc w:val="center"/>
        <w:rPr>
          <w:rFonts w:ascii="Arial Narrow" w:eastAsia="Arial Narrow" w:hAnsi="Arial Narrow" w:cs="Arial Narrow"/>
          <w:b/>
          <w:sz w:val="24"/>
          <w:szCs w:val="24"/>
        </w:rPr>
      </w:pPr>
      <w:r>
        <w:rPr>
          <w:rFonts w:ascii="Arial Narrow" w:eastAsia="Arial Narrow" w:hAnsi="Arial Narrow" w:cs="Arial Narrow"/>
          <w:sz w:val="24"/>
          <w:szCs w:val="24"/>
        </w:rPr>
        <w:t>**************************************************************************************************************************</w:t>
      </w: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2074BF">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GRADE 9 MATH </w:t>
      </w:r>
    </w:p>
    <w:p w:rsidR="00896504" w:rsidRDefault="00896504">
      <w:pPr>
        <w:tabs>
          <w:tab w:val="left" w:pos="720"/>
          <w:tab w:val="left" w:pos="3960"/>
          <w:tab w:val="left" w:pos="5328"/>
        </w:tabs>
        <w:spacing w:after="0" w:line="240" w:lineRule="auto"/>
        <w:rPr>
          <w:rFonts w:ascii="Arial Narrow" w:eastAsia="Arial Narrow" w:hAnsi="Arial Narrow" w:cs="Arial Narrow"/>
          <w:b/>
          <w:sz w:val="24"/>
          <w:szCs w:val="24"/>
          <w:u w:val="single"/>
        </w:rPr>
      </w:pPr>
    </w:p>
    <w:p w:rsidR="00896504" w:rsidRDefault="002074BF">
      <w:pPr>
        <w:spacing w:after="0"/>
        <w:rPr>
          <w:rFonts w:ascii="Arial Narrow" w:eastAsia="Arial Narrow" w:hAnsi="Arial Narrow" w:cs="Arial Narrow"/>
        </w:rPr>
      </w:pPr>
      <w:r>
        <w:rPr>
          <w:rFonts w:ascii="Arial Narrow" w:eastAsia="Arial Narrow" w:hAnsi="Arial Narrow" w:cs="Arial Narrow"/>
          <w:b/>
          <w:sz w:val="24"/>
          <w:szCs w:val="24"/>
        </w:rPr>
        <w:t xml:space="preserve"> </w:t>
      </w:r>
      <w:r>
        <w:rPr>
          <w:rFonts w:ascii="Arial Narrow" w:eastAsia="Arial Narrow" w:hAnsi="Arial Narrow" w:cs="Arial Narrow"/>
          <w:b/>
        </w:rPr>
        <w:t>Advanced Algebra I</w:t>
      </w:r>
    </w:p>
    <w:p w:rsidR="00896504" w:rsidRDefault="002074BF">
      <w:pPr>
        <w:spacing w:after="0"/>
        <w:rPr>
          <w:rFonts w:ascii="Arial Narrow" w:eastAsia="Arial Narrow" w:hAnsi="Arial Narrow" w:cs="Arial Narrow"/>
        </w:rPr>
      </w:pPr>
      <w:r>
        <w:rPr>
          <w:rFonts w:ascii="Arial Narrow" w:eastAsia="Arial Narrow" w:hAnsi="Arial Narrow" w:cs="Arial Narrow"/>
        </w:rPr>
        <w:t>This is a course to prepare students for higher level of ma</w:t>
      </w:r>
      <w:r>
        <w:rPr>
          <w:rFonts w:ascii="Arial Narrow" w:eastAsia="Arial Narrow" w:hAnsi="Arial Narrow" w:cs="Arial Narrow"/>
        </w:rPr>
        <w:t>thematical reasoning.  Students are expected to have a general concept of Algebra.  This class is recommended for highly motivated students who have excellent math skills. This course will cover the traditional topics taught in a one year Algebra I course,</w:t>
      </w:r>
      <w:r>
        <w:rPr>
          <w:rFonts w:ascii="Arial Narrow" w:eastAsia="Arial Narrow" w:hAnsi="Arial Narrow" w:cs="Arial Narrow"/>
        </w:rPr>
        <w:t xml:space="preserve"> as well as some topics generally taught in Algebra II, such as systems of equations, summation and deeper exploring of the Real Number System.  The pace of this class will go quicker than Algebra I.</w:t>
      </w:r>
    </w:p>
    <w:p w:rsidR="00896504" w:rsidRDefault="00896504">
      <w:pPr>
        <w:spacing w:after="0"/>
        <w:rPr>
          <w:rFonts w:ascii="Arial Narrow" w:eastAsia="Arial Narrow" w:hAnsi="Arial Narrow" w:cs="Arial Narrow"/>
          <w:b/>
        </w:rPr>
      </w:pPr>
    </w:p>
    <w:p w:rsidR="00896504" w:rsidRDefault="002074BF">
      <w:pPr>
        <w:spacing w:after="0"/>
        <w:rPr>
          <w:rFonts w:ascii="Arial Narrow" w:eastAsia="Arial Narrow" w:hAnsi="Arial Narrow" w:cs="Arial Narrow"/>
        </w:rPr>
      </w:pPr>
      <w:r>
        <w:rPr>
          <w:rFonts w:ascii="Arial Narrow" w:eastAsia="Arial Narrow" w:hAnsi="Arial Narrow" w:cs="Arial Narrow"/>
          <w:b/>
        </w:rPr>
        <w:t>Algebra I</w:t>
      </w:r>
    </w:p>
    <w:p w:rsidR="00896504" w:rsidRDefault="002074BF">
      <w:pPr>
        <w:spacing w:after="0"/>
        <w:rPr>
          <w:rFonts w:ascii="Arial Narrow" w:eastAsia="Arial Narrow" w:hAnsi="Arial Narrow" w:cs="Arial Narrow"/>
        </w:rPr>
      </w:pPr>
      <w:r>
        <w:rPr>
          <w:rFonts w:ascii="Arial Narrow" w:eastAsia="Arial Narrow" w:hAnsi="Arial Narrow" w:cs="Arial Narrow"/>
        </w:rPr>
        <w:t>This is a traditional Algebra I course designed to give students skills that will provide a foundation for further Math courses.  This will include all Algebra topics from integers through quadratic equations.  It will focus on linear equations, proportion</w:t>
      </w:r>
      <w:r>
        <w:rPr>
          <w:rFonts w:ascii="Arial Narrow" w:eastAsia="Arial Narrow" w:hAnsi="Arial Narrow" w:cs="Arial Narrow"/>
        </w:rPr>
        <w:t>s, inequalities, polynomials and quadratics.  This course is recommended for motivated students who have solid math skills.</w:t>
      </w:r>
    </w:p>
    <w:p w:rsidR="00896504" w:rsidRDefault="00896504">
      <w:pPr>
        <w:spacing w:after="0"/>
        <w:rPr>
          <w:rFonts w:ascii="Arial Narrow" w:eastAsia="Arial Narrow" w:hAnsi="Arial Narrow" w:cs="Arial Narrow"/>
        </w:rPr>
      </w:pPr>
    </w:p>
    <w:p w:rsidR="00896504" w:rsidRDefault="002074BF">
      <w:pPr>
        <w:spacing w:after="0"/>
        <w:rPr>
          <w:rFonts w:ascii="Arial Narrow" w:eastAsia="Arial Narrow" w:hAnsi="Arial Narrow" w:cs="Arial Narrow"/>
          <w:b/>
        </w:rPr>
      </w:pPr>
      <w:r>
        <w:rPr>
          <w:rFonts w:ascii="Arial Narrow" w:eastAsia="Arial Narrow" w:hAnsi="Arial Narrow" w:cs="Arial Narrow"/>
          <w:b/>
        </w:rPr>
        <w:t>Integrated Math I</w:t>
      </w:r>
    </w:p>
    <w:p w:rsidR="00896504" w:rsidRDefault="002074BF">
      <w:pPr>
        <w:spacing w:after="0"/>
        <w:rPr>
          <w:rFonts w:ascii="Arial Narrow" w:eastAsia="Arial Narrow" w:hAnsi="Arial Narrow" w:cs="Arial Narrow"/>
        </w:rPr>
      </w:pPr>
      <w:r>
        <w:rPr>
          <w:rFonts w:ascii="Arial Narrow" w:eastAsia="Arial Narrow" w:hAnsi="Arial Narrow" w:cs="Arial Narrow"/>
        </w:rPr>
        <w:t>This course will review numeracy and basic math skills (such as adding, subtracting, multiplying and dividing int</w:t>
      </w:r>
      <w:r>
        <w:rPr>
          <w:rFonts w:ascii="Arial Narrow" w:eastAsia="Arial Narrow" w:hAnsi="Arial Narrow" w:cs="Arial Narrow"/>
        </w:rPr>
        <w:t>egers) as well as provide an introduction to algebra topics.  Topics include the order of operations; the study of patterns and relationships; functions; solving equations and inequalities; and manipulation of and graphing linear equations. Class sizes are</w:t>
      </w:r>
      <w:r>
        <w:rPr>
          <w:rFonts w:ascii="Arial Narrow" w:eastAsia="Arial Narrow" w:hAnsi="Arial Narrow" w:cs="Arial Narrow"/>
        </w:rPr>
        <w:t xml:space="preserve"> generally small.</w:t>
      </w:r>
    </w:p>
    <w:p w:rsidR="00896504" w:rsidRDefault="00896504">
      <w:pPr>
        <w:spacing w:after="0"/>
        <w:rPr>
          <w:rFonts w:ascii="Arial Narrow" w:eastAsia="Arial Narrow" w:hAnsi="Arial Narrow" w:cs="Arial Narrow"/>
        </w:rPr>
      </w:pPr>
    </w:p>
    <w:p w:rsidR="00896504" w:rsidRDefault="002074BF">
      <w:pPr>
        <w:spacing w:after="0"/>
        <w:rPr>
          <w:rFonts w:ascii="Arial Narrow" w:eastAsia="Arial Narrow" w:hAnsi="Arial Narrow" w:cs="Arial Narrow"/>
          <w:b/>
        </w:rPr>
      </w:pPr>
      <w:r>
        <w:rPr>
          <w:rFonts w:ascii="Arial Narrow" w:eastAsia="Arial Narrow" w:hAnsi="Arial Narrow" w:cs="Arial Narrow"/>
          <w:b/>
        </w:rPr>
        <w:t xml:space="preserve"> Grade 9 Math-Shop Week</w:t>
      </w: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2074BF">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GRADE 10 MATH </w:t>
      </w: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2074BF">
      <w:pPr>
        <w:spacing w:after="0"/>
        <w:rPr>
          <w:rFonts w:ascii="Arial Narrow" w:eastAsia="Arial Narrow" w:hAnsi="Arial Narrow" w:cs="Arial Narrow"/>
          <w:b/>
        </w:rPr>
      </w:pPr>
      <w:r>
        <w:rPr>
          <w:rFonts w:ascii="Arial Narrow" w:eastAsia="Arial Narrow" w:hAnsi="Arial Narrow" w:cs="Arial Narrow"/>
          <w:b/>
          <w:sz w:val="24"/>
          <w:szCs w:val="24"/>
        </w:rPr>
        <w:t>Advanced Geometry</w:t>
      </w:r>
    </w:p>
    <w:p w:rsidR="00896504" w:rsidRDefault="002074BF">
      <w:pPr>
        <w:spacing w:after="0"/>
        <w:rPr>
          <w:rFonts w:ascii="Arial Narrow" w:eastAsia="Arial Narrow" w:hAnsi="Arial Narrow" w:cs="Arial Narrow"/>
        </w:rPr>
      </w:pPr>
      <w:r>
        <w:rPr>
          <w:rFonts w:ascii="Arial Narrow" w:eastAsia="Arial Narrow" w:hAnsi="Arial Narrow" w:cs="Arial Narrow"/>
        </w:rPr>
        <w:t>This standards-based year-long course includes all topics covered in a normal Geometry course but stresses the formal structure of geometry and the application of algebra a</w:t>
      </w:r>
      <w:r>
        <w:rPr>
          <w:rFonts w:ascii="Arial Narrow" w:eastAsia="Arial Narrow" w:hAnsi="Arial Narrow" w:cs="Arial Narrow"/>
        </w:rPr>
        <w:t>nd deductive reasoning to geometric problem solving. It also emphasizes critical thinking involving geometric relationships, and their proofs.</w:t>
      </w:r>
    </w:p>
    <w:p w:rsidR="00896504" w:rsidRDefault="00896504">
      <w:pPr>
        <w:spacing w:after="0"/>
        <w:rPr>
          <w:rFonts w:ascii="Arial Narrow" w:eastAsia="Arial Narrow" w:hAnsi="Arial Narrow" w:cs="Arial Narrow"/>
          <w:b/>
        </w:rPr>
      </w:pPr>
    </w:p>
    <w:p w:rsidR="00896504" w:rsidRDefault="002074BF">
      <w:pPr>
        <w:spacing w:after="0"/>
        <w:rPr>
          <w:rFonts w:ascii="Arial Narrow" w:eastAsia="Arial Narrow" w:hAnsi="Arial Narrow" w:cs="Arial Narrow"/>
        </w:rPr>
      </w:pPr>
      <w:r>
        <w:rPr>
          <w:rFonts w:ascii="Arial Narrow" w:eastAsia="Arial Narrow" w:hAnsi="Arial Narrow" w:cs="Arial Narrow"/>
          <w:b/>
        </w:rPr>
        <w:t>Geometry</w:t>
      </w:r>
    </w:p>
    <w:p w:rsidR="00896504" w:rsidRDefault="002074BF">
      <w:pPr>
        <w:spacing w:after="0"/>
        <w:rPr>
          <w:rFonts w:ascii="Arial Narrow" w:eastAsia="Arial Narrow" w:hAnsi="Arial Narrow" w:cs="Arial Narrow"/>
        </w:rPr>
      </w:pPr>
      <w:r>
        <w:rPr>
          <w:rFonts w:ascii="Arial Narrow" w:eastAsia="Arial Narrow" w:hAnsi="Arial Narrow" w:cs="Arial Narrow"/>
        </w:rPr>
        <w:t>This course will enable students to identify and work with angles, polygons, and circles.  Students wil</w:t>
      </w:r>
      <w:r>
        <w:rPr>
          <w:rFonts w:ascii="Arial Narrow" w:eastAsia="Arial Narrow" w:hAnsi="Arial Narrow" w:cs="Arial Narrow"/>
        </w:rPr>
        <w:t>l learn altitudes and medians connected with these figures.  Perimeter, area, and volume of geometric figures will be stressed.  Students will study parallel lines, transversals, ratio and proportion, and similar figures.  The Pythagorean Theorem, theorems</w:t>
      </w:r>
      <w:r>
        <w:rPr>
          <w:rFonts w:ascii="Arial Narrow" w:eastAsia="Arial Narrow" w:hAnsi="Arial Narrow" w:cs="Arial Narrow"/>
        </w:rPr>
        <w:t xml:space="preserve"> associated with plane geometric figures, right triangle properties, and working with radicals will be studied. This course is recommended for highly motivated students who have successfully completed Algebra I.  </w:t>
      </w:r>
    </w:p>
    <w:p w:rsidR="00896504" w:rsidRDefault="00896504">
      <w:pPr>
        <w:spacing w:after="0"/>
        <w:rPr>
          <w:rFonts w:ascii="Arial Narrow" w:eastAsia="Arial Narrow" w:hAnsi="Arial Narrow" w:cs="Arial Narrow"/>
        </w:rPr>
      </w:pPr>
    </w:p>
    <w:p w:rsidR="00896504" w:rsidRDefault="002074BF">
      <w:pPr>
        <w:spacing w:after="0"/>
        <w:rPr>
          <w:rFonts w:ascii="Arial Narrow" w:eastAsia="Arial Narrow" w:hAnsi="Arial Narrow" w:cs="Arial Narrow"/>
          <w:b/>
        </w:rPr>
      </w:pPr>
      <w:r>
        <w:rPr>
          <w:rFonts w:ascii="Arial Narrow" w:eastAsia="Arial Narrow" w:hAnsi="Arial Narrow" w:cs="Arial Narrow"/>
          <w:b/>
        </w:rPr>
        <w:t>Integrated Math II</w:t>
      </w:r>
    </w:p>
    <w:p w:rsidR="00896504" w:rsidRDefault="002074BF">
      <w:pPr>
        <w:spacing w:after="0"/>
        <w:rPr>
          <w:rFonts w:ascii="Arial Narrow" w:eastAsia="Arial Narrow" w:hAnsi="Arial Narrow" w:cs="Arial Narrow"/>
        </w:rPr>
      </w:pPr>
      <w:r>
        <w:rPr>
          <w:rFonts w:ascii="Arial Narrow" w:eastAsia="Arial Narrow" w:hAnsi="Arial Narrow" w:cs="Arial Narrow"/>
        </w:rPr>
        <w:t>This course will cover</w:t>
      </w:r>
      <w:r>
        <w:rPr>
          <w:rFonts w:ascii="Arial Narrow" w:eastAsia="Arial Narrow" w:hAnsi="Arial Narrow" w:cs="Arial Narrow"/>
        </w:rPr>
        <w:t xml:space="preserve"> topics included in Algebra and Geometry.  It will focus on linear equations, polynomials</w:t>
      </w:r>
      <w:proofErr w:type="gramStart"/>
      <w:r>
        <w:rPr>
          <w:rFonts w:ascii="Arial Narrow" w:eastAsia="Arial Narrow" w:hAnsi="Arial Narrow" w:cs="Arial Narrow"/>
        </w:rPr>
        <w:t>,  evaluating</w:t>
      </w:r>
      <w:proofErr w:type="gramEnd"/>
      <w:r>
        <w:rPr>
          <w:rFonts w:ascii="Arial Narrow" w:eastAsia="Arial Narrow" w:hAnsi="Arial Narrow" w:cs="Arial Narrow"/>
        </w:rPr>
        <w:t xml:space="preserve"> charts &amp; graphs, graphing , area and perimeter of different geometric shapes.  The class goes at a slower pace according to the students’ needs.  </w:t>
      </w:r>
    </w:p>
    <w:p w:rsidR="00896504" w:rsidRDefault="00896504">
      <w:pPr>
        <w:spacing w:after="0"/>
        <w:rPr>
          <w:rFonts w:ascii="Arial Narrow" w:eastAsia="Arial Narrow" w:hAnsi="Arial Narrow" w:cs="Arial Narrow"/>
        </w:rPr>
      </w:pPr>
    </w:p>
    <w:p w:rsidR="00896504" w:rsidRDefault="002074BF">
      <w:pPr>
        <w:spacing w:after="0"/>
        <w:rPr>
          <w:rFonts w:ascii="Arial Narrow" w:eastAsia="Arial Narrow" w:hAnsi="Arial Narrow" w:cs="Arial Narrow"/>
          <w:b/>
        </w:rPr>
      </w:pPr>
      <w:r>
        <w:rPr>
          <w:rFonts w:ascii="Arial Narrow" w:eastAsia="Arial Narrow" w:hAnsi="Arial Narrow" w:cs="Arial Narrow"/>
          <w:b/>
        </w:rPr>
        <w:t>Grade</w:t>
      </w:r>
      <w:r>
        <w:rPr>
          <w:rFonts w:ascii="Arial Narrow" w:eastAsia="Arial Narrow" w:hAnsi="Arial Narrow" w:cs="Arial Narrow"/>
          <w:b/>
        </w:rPr>
        <w:t xml:space="preserve"> 10 Math-Shop Week</w:t>
      </w:r>
    </w:p>
    <w:p w:rsidR="00896504" w:rsidRDefault="00896504">
      <w:pPr>
        <w:spacing w:after="0"/>
        <w:rPr>
          <w:rFonts w:ascii="Arial Narrow" w:eastAsia="Arial Narrow" w:hAnsi="Arial Narrow" w:cs="Arial Narrow"/>
        </w:rPr>
      </w:pPr>
    </w:p>
    <w:p w:rsidR="00896504" w:rsidRDefault="00896504">
      <w:pPr>
        <w:spacing w:after="0"/>
        <w:rPr>
          <w:rFonts w:ascii="Arial Narrow" w:eastAsia="Arial Narrow" w:hAnsi="Arial Narrow" w:cs="Arial Narrow"/>
        </w:rPr>
      </w:pPr>
    </w:p>
    <w:p w:rsidR="00896504" w:rsidRDefault="002074BF">
      <w:pPr>
        <w:spacing w:after="0"/>
        <w:jc w:val="center"/>
        <w:rPr>
          <w:rFonts w:ascii="Arial Narrow" w:eastAsia="Arial Narrow" w:hAnsi="Arial Narrow" w:cs="Arial Narrow"/>
        </w:rPr>
      </w:pPr>
      <w:r>
        <w:rPr>
          <w:rFonts w:ascii="Arial Narrow" w:eastAsia="Arial Narrow" w:hAnsi="Arial Narrow" w:cs="Arial Narrow"/>
          <w:b/>
          <w:sz w:val="24"/>
          <w:szCs w:val="24"/>
          <w:u w:val="single"/>
        </w:rPr>
        <w:t>GRADE 11 MATH</w:t>
      </w:r>
    </w:p>
    <w:p w:rsidR="00896504" w:rsidRDefault="00896504">
      <w:pPr>
        <w:tabs>
          <w:tab w:val="left" w:pos="720"/>
          <w:tab w:val="left" w:pos="3510"/>
          <w:tab w:val="left" w:pos="3960"/>
          <w:tab w:val="left" w:pos="5328"/>
        </w:tabs>
        <w:spacing w:after="0" w:line="240" w:lineRule="auto"/>
        <w:jc w:val="both"/>
        <w:rPr>
          <w:rFonts w:ascii="Arial Narrow" w:eastAsia="Arial Narrow" w:hAnsi="Arial Narrow" w:cs="Arial Narrow"/>
          <w:b/>
          <w:sz w:val="24"/>
          <w:szCs w:val="24"/>
        </w:rPr>
      </w:pPr>
    </w:p>
    <w:p w:rsidR="00896504" w:rsidRDefault="002074BF">
      <w:pPr>
        <w:spacing w:after="0"/>
        <w:rPr>
          <w:rFonts w:ascii="Arial Narrow" w:eastAsia="Arial Narrow" w:hAnsi="Arial Narrow" w:cs="Arial Narrow"/>
          <w:b/>
        </w:rPr>
      </w:pPr>
      <w:r>
        <w:rPr>
          <w:rFonts w:ascii="Arial Narrow" w:eastAsia="Arial Narrow" w:hAnsi="Arial Narrow" w:cs="Arial Narrow"/>
          <w:b/>
        </w:rPr>
        <w:t>Advanced Algebra II</w:t>
      </w:r>
    </w:p>
    <w:p w:rsidR="00896504" w:rsidRDefault="002074BF">
      <w:pPr>
        <w:spacing w:after="0"/>
        <w:rPr>
          <w:rFonts w:ascii="Arial Narrow" w:eastAsia="Arial Narrow" w:hAnsi="Arial Narrow" w:cs="Arial Narrow"/>
        </w:rPr>
      </w:pPr>
      <w:r>
        <w:rPr>
          <w:rFonts w:ascii="Arial Narrow" w:eastAsia="Arial Narrow" w:hAnsi="Arial Narrow" w:cs="Arial Narrow"/>
        </w:rPr>
        <w:t xml:space="preserve">This course will build on topics from Algebra I, and will be rigorous. New topics stemming from Algebra I skills will include systems of equations, quadratic equations, polynomials and factoring, conic sections, and logarithms. </w:t>
      </w:r>
    </w:p>
    <w:p w:rsidR="00896504" w:rsidRDefault="00896504">
      <w:pPr>
        <w:spacing w:after="0"/>
        <w:rPr>
          <w:rFonts w:ascii="Arial Narrow" w:eastAsia="Arial Narrow" w:hAnsi="Arial Narrow" w:cs="Arial Narrow"/>
          <w:b/>
          <w:u w:val="single"/>
        </w:rPr>
      </w:pPr>
    </w:p>
    <w:p w:rsidR="00896504" w:rsidRDefault="002074BF">
      <w:pPr>
        <w:spacing w:after="0"/>
        <w:rPr>
          <w:rFonts w:ascii="Arial Narrow" w:eastAsia="Arial Narrow" w:hAnsi="Arial Narrow" w:cs="Arial Narrow"/>
        </w:rPr>
      </w:pPr>
      <w:r>
        <w:rPr>
          <w:rFonts w:ascii="Arial Narrow" w:eastAsia="Arial Narrow" w:hAnsi="Arial Narrow" w:cs="Arial Narrow"/>
          <w:b/>
        </w:rPr>
        <w:t>Algebra II</w:t>
      </w:r>
      <w:r>
        <w:rPr>
          <w:rFonts w:ascii="Arial Narrow" w:eastAsia="Arial Narrow" w:hAnsi="Arial Narrow" w:cs="Arial Narrow"/>
        </w:rPr>
        <w:t xml:space="preserve">                </w:t>
      </w:r>
      <w:r>
        <w:rPr>
          <w:rFonts w:ascii="Arial Narrow" w:eastAsia="Arial Narrow" w:hAnsi="Arial Narrow" w:cs="Arial Narrow"/>
        </w:rPr>
        <w:t xml:space="preserve">                    </w:t>
      </w:r>
    </w:p>
    <w:p w:rsidR="00896504" w:rsidRDefault="002074BF">
      <w:pPr>
        <w:spacing w:after="0"/>
        <w:rPr>
          <w:rFonts w:ascii="Arial Narrow" w:eastAsia="Arial Narrow" w:hAnsi="Arial Narrow" w:cs="Arial Narrow"/>
        </w:rPr>
      </w:pPr>
      <w:r>
        <w:rPr>
          <w:rFonts w:ascii="Arial Narrow" w:eastAsia="Arial Narrow" w:hAnsi="Arial Narrow" w:cs="Arial Narrow"/>
        </w:rPr>
        <w:t>This course will review all topics from Algebra I.  New topics will include binomial theorem, quadratic equation, irrational and complex numbers, negative and fractional exponents.  Students will use graphing calculators to graph equat</w:t>
      </w:r>
      <w:r>
        <w:rPr>
          <w:rFonts w:ascii="Arial Narrow" w:eastAsia="Arial Narrow" w:hAnsi="Arial Narrow" w:cs="Arial Narrow"/>
        </w:rPr>
        <w:t xml:space="preserve">ions and solve simultaneous equations using matrices.  </w:t>
      </w:r>
    </w:p>
    <w:p w:rsidR="00896504" w:rsidRDefault="00896504">
      <w:pPr>
        <w:spacing w:after="0"/>
        <w:rPr>
          <w:rFonts w:ascii="Arial Narrow" w:eastAsia="Arial Narrow" w:hAnsi="Arial Narrow" w:cs="Arial Narrow"/>
        </w:rPr>
      </w:pPr>
    </w:p>
    <w:p w:rsidR="00896504" w:rsidRDefault="002074BF">
      <w:pPr>
        <w:spacing w:after="0"/>
        <w:rPr>
          <w:rFonts w:ascii="Arial Narrow" w:eastAsia="Arial Narrow" w:hAnsi="Arial Narrow" w:cs="Arial Narrow"/>
          <w:b/>
        </w:rPr>
      </w:pPr>
      <w:r>
        <w:rPr>
          <w:rFonts w:ascii="Arial Narrow" w:eastAsia="Arial Narrow" w:hAnsi="Arial Narrow" w:cs="Arial Narrow"/>
          <w:b/>
        </w:rPr>
        <w:t>Integrated Math III</w:t>
      </w:r>
    </w:p>
    <w:p w:rsidR="00896504" w:rsidRDefault="002074BF">
      <w:pPr>
        <w:spacing w:after="0"/>
        <w:rPr>
          <w:rFonts w:ascii="Arial Narrow" w:eastAsia="Arial Narrow" w:hAnsi="Arial Narrow" w:cs="Arial Narrow"/>
        </w:rPr>
      </w:pPr>
      <w:r>
        <w:rPr>
          <w:rFonts w:ascii="Arial Narrow" w:eastAsia="Arial Narrow" w:hAnsi="Arial Narrow" w:cs="Arial Narrow"/>
        </w:rPr>
        <w:t>This course will cover topics included in Algebra I and Algebra II.  This class will encompass solving multistep equations, solving and graphing inequalities, solving absolute values and solving absolute inequalities.  Students will also be briefly introdu</w:t>
      </w:r>
      <w:r>
        <w:rPr>
          <w:rFonts w:ascii="Arial Narrow" w:eastAsia="Arial Narrow" w:hAnsi="Arial Narrow" w:cs="Arial Narrow"/>
        </w:rPr>
        <w:t>ced to word problems involving multistep and inequality equations.  This class will also cover linear equations, graphing those equations and determining the x and y intercepts; students will also be briefly introduced to the equation of the line through w</w:t>
      </w:r>
      <w:r>
        <w:rPr>
          <w:rFonts w:ascii="Arial Narrow" w:eastAsia="Arial Narrow" w:hAnsi="Arial Narrow" w:cs="Arial Narrow"/>
        </w:rPr>
        <w:t xml:space="preserve">ord problems.  This course will also include solving systems of equations and the factoring, multiplying/dividing, adding/subtracting of polynomials.  Finally it should be noted that this class will be relatively small, with the instructor being attentive </w:t>
      </w:r>
      <w:r>
        <w:rPr>
          <w:rFonts w:ascii="Arial Narrow" w:eastAsia="Arial Narrow" w:hAnsi="Arial Narrow" w:cs="Arial Narrow"/>
        </w:rPr>
        <w:t>to student’s individual learning needs.</w:t>
      </w:r>
    </w:p>
    <w:p w:rsidR="00896504" w:rsidRDefault="00896504">
      <w:pPr>
        <w:pBdr>
          <w:top w:val="nil"/>
          <w:left w:val="nil"/>
          <w:bottom w:val="nil"/>
          <w:right w:val="nil"/>
          <w:between w:val="nil"/>
        </w:pBdr>
        <w:tabs>
          <w:tab w:val="left" w:pos="3510"/>
          <w:tab w:val="left" w:pos="3960"/>
        </w:tabs>
        <w:spacing w:after="0" w:line="240" w:lineRule="auto"/>
        <w:jc w:val="both"/>
        <w:rPr>
          <w:rFonts w:ascii="Arial Narrow" w:eastAsia="Arial Narrow" w:hAnsi="Arial Narrow" w:cs="Arial Narrow"/>
          <w:b/>
          <w:color w:val="000000"/>
          <w:sz w:val="24"/>
          <w:szCs w:val="24"/>
          <w:u w:val="single"/>
        </w:rPr>
      </w:pP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2074BF">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GRADE 12 MATH </w:t>
      </w: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2074BF">
      <w:pPr>
        <w:spacing w:after="0"/>
        <w:rPr>
          <w:rFonts w:ascii="Arial Narrow" w:eastAsia="Arial Narrow" w:hAnsi="Arial Narrow" w:cs="Arial Narrow"/>
          <w:b/>
        </w:rPr>
      </w:pPr>
      <w:r>
        <w:rPr>
          <w:rFonts w:ascii="Arial Narrow" w:eastAsia="Arial Narrow" w:hAnsi="Arial Narrow" w:cs="Arial Narrow"/>
          <w:b/>
        </w:rPr>
        <w:t xml:space="preserve">Pre-calculus </w:t>
      </w:r>
    </w:p>
    <w:p w:rsidR="00896504" w:rsidRDefault="002074BF">
      <w:pPr>
        <w:spacing w:after="0"/>
        <w:rPr>
          <w:rFonts w:ascii="Arial Narrow" w:eastAsia="Arial Narrow" w:hAnsi="Arial Narrow" w:cs="Arial Narrow"/>
          <w:b/>
        </w:rPr>
      </w:pPr>
      <w:r>
        <w:rPr>
          <w:rFonts w:ascii="Arial Narrow" w:eastAsia="Arial Narrow" w:hAnsi="Arial Narrow" w:cs="Arial Narrow"/>
        </w:rPr>
        <w:t>This course will study the topics presented in Trigonometry (below) with more in-depth coverage combined with pre-calculus topics.</w:t>
      </w:r>
    </w:p>
    <w:p w:rsidR="00896504" w:rsidRDefault="00896504">
      <w:pPr>
        <w:spacing w:after="0"/>
        <w:rPr>
          <w:rFonts w:ascii="Arial Narrow" w:eastAsia="Arial Narrow" w:hAnsi="Arial Narrow" w:cs="Arial Narrow"/>
          <w:b/>
        </w:rPr>
      </w:pPr>
    </w:p>
    <w:p w:rsidR="00896504" w:rsidRDefault="002074BF">
      <w:pPr>
        <w:spacing w:after="0"/>
        <w:rPr>
          <w:rFonts w:ascii="Arial Narrow" w:eastAsia="Arial Narrow" w:hAnsi="Arial Narrow" w:cs="Arial Narrow"/>
          <w:b/>
        </w:rPr>
      </w:pPr>
      <w:r>
        <w:rPr>
          <w:rFonts w:ascii="Arial Narrow" w:eastAsia="Arial Narrow" w:hAnsi="Arial Narrow" w:cs="Arial Narrow"/>
          <w:b/>
        </w:rPr>
        <w:t>Trigonometry</w:t>
      </w:r>
    </w:p>
    <w:p w:rsidR="00896504" w:rsidRDefault="002074BF">
      <w:pPr>
        <w:spacing w:after="0"/>
        <w:rPr>
          <w:rFonts w:ascii="Arial Narrow" w:eastAsia="Arial Narrow" w:hAnsi="Arial Narrow" w:cs="Arial Narrow"/>
        </w:rPr>
      </w:pPr>
      <w:r>
        <w:rPr>
          <w:rFonts w:ascii="Arial Narrow" w:eastAsia="Arial Narrow" w:hAnsi="Arial Narrow" w:cs="Arial Narrow"/>
        </w:rPr>
        <w:t>Pre-requisite Skills:  Apply and Solve the Pythagorean Theorem; Simplify Radicals; Rationalize the Denominator; Add, Subtract, Multiply and Divide Fractions; Solve One-Step, Two-Step and Multi-Step Equations; Add, Subtract, Multiply and Divide Polynomials;</w:t>
      </w:r>
      <w:r>
        <w:rPr>
          <w:rFonts w:ascii="Arial Narrow" w:eastAsia="Arial Narrow" w:hAnsi="Arial Narrow" w:cs="Arial Narrow"/>
        </w:rPr>
        <w:t xml:space="preserve"> Factor Binomials and Trinomials; Use the Angle Sum Theorem; and Solve Special Right Triangles.</w:t>
      </w:r>
    </w:p>
    <w:p w:rsidR="00896504" w:rsidRDefault="00896504">
      <w:pPr>
        <w:spacing w:after="0"/>
        <w:rPr>
          <w:rFonts w:ascii="Arial Narrow" w:eastAsia="Arial Narrow" w:hAnsi="Arial Narrow" w:cs="Arial Narrow"/>
        </w:rPr>
      </w:pPr>
    </w:p>
    <w:p w:rsidR="00896504" w:rsidRDefault="002074BF">
      <w:pPr>
        <w:spacing w:after="0"/>
        <w:rPr>
          <w:rFonts w:ascii="Arial Narrow" w:eastAsia="Arial Narrow" w:hAnsi="Arial Narrow" w:cs="Arial Narrow"/>
        </w:rPr>
      </w:pPr>
      <w:r>
        <w:rPr>
          <w:rFonts w:ascii="Arial Narrow" w:eastAsia="Arial Narrow" w:hAnsi="Arial Narrow" w:cs="Arial Narrow"/>
        </w:rPr>
        <w:t>Course Description:  This course applies topics from Algebra and Geometry in various applications of Trigonometry.  Topics include trigonometric ratios and fun</w:t>
      </w:r>
      <w:r>
        <w:rPr>
          <w:rFonts w:ascii="Arial Narrow" w:eastAsia="Arial Narrow" w:hAnsi="Arial Narrow" w:cs="Arial Narrow"/>
        </w:rPr>
        <w:t>ctions; inverse trigonometric functions; applications of trigonometry including the law of sine and the law of cosine; solving a trigonometric equation; graphing trigonometric functions, including phase shifts;  proving trigonometric identities.  When time</w:t>
      </w:r>
      <w:r>
        <w:rPr>
          <w:rFonts w:ascii="Arial Narrow" w:eastAsia="Arial Narrow" w:hAnsi="Arial Narrow" w:cs="Arial Narrow"/>
        </w:rPr>
        <w:t xml:space="preserve"> allows, topics will additionally include imaginary and complex numbers as well as converting between logarithmic and exponential form.</w:t>
      </w:r>
    </w:p>
    <w:p w:rsidR="00896504" w:rsidRDefault="00896504">
      <w:pPr>
        <w:spacing w:after="0"/>
        <w:rPr>
          <w:rFonts w:ascii="Arial Narrow" w:eastAsia="Arial Narrow" w:hAnsi="Arial Narrow" w:cs="Arial Narrow"/>
          <w:b/>
        </w:rPr>
      </w:pPr>
    </w:p>
    <w:p w:rsidR="00896504" w:rsidRDefault="00896504">
      <w:pPr>
        <w:spacing w:after="0"/>
        <w:rPr>
          <w:rFonts w:ascii="Arial Narrow" w:eastAsia="Arial Narrow" w:hAnsi="Arial Narrow" w:cs="Arial Narrow"/>
        </w:rPr>
      </w:pPr>
    </w:p>
    <w:p w:rsidR="00896504" w:rsidRDefault="002074BF">
      <w:pPr>
        <w:spacing w:after="0"/>
        <w:rPr>
          <w:rFonts w:ascii="Arial Narrow" w:eastAsia="Arial Narrow" w:hAnsi="Arial Narrow" w:cs="Arial Narrow"/>
          <w:b/>
        </w:rPr>
      </w:pPr>
      <w:r>
        <w:rPr>
          <w:rFonts w:ascii="Arial Narrow" w:eastAsia="Arial Narrow" w:hAnsi="Arial Narrow" w:cs="Arial Narrow"/>
          <w:b/>
        </w:rPr>
        <w:t>Integrated Math IV</w:t>
      </w:r>
    </w:p>
    <w:p w:rsidR="00896504" w:rsidRDefault="002074BF">
      <w:pPr>
        <w:spacing w:after="0"/>
        <w:rPr>
          <w:rFonts w:ascii="Arial Narrow" w:eastAsia="Arial Narrow" w:hAnsi="Arial Narrow" w:cs="Arial Narrow"/>
        </w:rPr>
      </w:pPr>
      <w:r>
        <w:rPr>
          <w:rFonts w:ascii="Arial Narrow" w:eastAsia="Arial Narrow" w:hAnsi="Arial Narrow" w:cs="Arial Narrow"/>
        </w:rPr>
        <w:t>This course will cover various topics included in, but not limited to, Algebra I and Algebra II.  T</w:t>
      </w:r>
      <w:r>
        <w:rPr>
          <w:rFonts w:ascii="Arial Narrow" w:eastAsia="Arial Narrow" w:hAnsi="Arial Narrow" w:cs="Arial Narrow"/>
        </w:rPr>
        <w:t>his course encompasses a review of solving multistep equations, while also introducing students to solving multistep word equations.  Students will learn to simplify and factor polynomials while also understanding the ‘laws of exponents’.   Additionally, S</w:t>
      </w:r>
      <w:r>
        <w:rPr>
          <w:rFonts w:ascii="Arial Narrow" w:eastAsia="Arial Narrow" w:hAnsi="Arial Narrow" w:cs="Arial Narrow"/>
        </w:rPr>
        <w:t>tudents in Integrated IV will review linear equations but also graph and write ‘the equation of the line’, through word problems.  Furthermore, students will learn how to solve two system equations, both numbers only and word problems.  As this is a senior</w:t>
      </w:r>
      <w:r>
        <w:rPr>
          <w:rFonts w:ascii="Arial Narrow" w:eastAsia="Arial Narrow" w:hAnsi="Arial Narrow" w:cs="Arial Narrow"/>
        </w:rPr>
        <w:t xml:space="preserve"> class, students will also cover, in the latter months, topics related to money and percentages; specifically bank loans and credit cards.  Finally it should be noted that this class will be relatively small, with the instructor being attentive to student’</w:t>
      </w:r>
      <w:r>
        <w:rPr>
          <w:rFonts w:ascii="Arial Narrow" w:eastAsia="Arial Narrow" w:hAnsi="Arial Narrow" w:cs="Arial Narrow"/>
        </w:rPr>
        <w:t>s individual learning needs.</w:t>
      </w:r>
    </w:p>
    <w:p w:rsidR="00896504" w:rsidRDefault="00896504">
      <w:pPr>
        <w:spacing w:after="0"/>
        <w:rPr>
          <w:rFonts w:ascii="Arial Narrow" w:eastAsia="Arial Narrow" w:hAnsi="Arial Narrow" w:cs="Arial Narrow"/>
        </w:rPr>
      </w:pPr>
    </w:p>
    <w:p w:rsidR="00896504" w:rsidRDefault="00896504">
      <w:pPr>
        <w:spacing w:after="0"/>
        <w:rPr>
          <w:rFonts w:ascii="Arial Narrow" w:eastAsia="Arial Narrow" w:hAnsi="Arial Narrow" w:cs="Arial Narrow"/>
        </w:rPr>
      </w:pPr>
    </w:p>
    <w:p w:rsidR="00896504" w:rsidRDefault="002074BF">
      <w:pPr>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SCIENCE</w:t>
      </w:r>
      <w:r>
        <w:rPr>
          <w:rFonts w:ascii="Arial Narrow" w:eastAsia="Arial Narrow" w:hAnsi="Arial Narrow" w:cs="Arial Narrow"/>
          <w:b/>
          <w:sz w:val="24"/>
          <w:szCs w:val="24"/>
        </w:rPr>
        <w:t xml:space="preserve"> </w:t>
      </w:r>
    </w:p>
    <w:p w:rsidR="00896504" w:rsidRDefault="002074BF">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GRADE 9 SCIENCE </w:t>
      </w: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896504">
      <w:pPr>
        <w:tabs>
          <w:tab w:val="left" w:pos="720"/>
          <w:tab w:val="left" w:pos="3960"/>
          <w:tab w:val="left" w:pos="5328"/>
        </w:tabs>
        <w:spacing w:after="0" w:line="240" w:lineRule="auto"/>
        <w:rPr>
          <w:rFonts w:ascii="Arial Narrow" w:eastAsia="Arial Narrow" w:hAnsi="Arial Narrow" w:cs="Arial Narrow"/>
          <w:b/>
          <w:sz w:val="24"/>
          <w:szCs w:val="24"/>
        </w:rPr>
      </w:pPr>
    </w:p>
    <w:p w:rsidR="00896504" w:rsidRDefault="002074BF">
      <w:pPr>
        <w:tabs>
          <w:tab w:val="left" w:pos="720"/>
          <w:tab w:val="left" w:pos="3960"/>
        </w:tabs>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Biology I </w:t>
      </w:r>
    </w:p>
    <w:p w:rsidR="00896504" w:rsidRDefault="002074BF">
      <w:pPr>
        <w:tabs>
          <w:tab w:val="left" w:pos="720"/>
          <w:tab w:val="left" w:pos="3960"/>
        </w:tabs>
        <w:rPr>
          <w:rFonts w:ascii="Arial Narrow" w:eastAsia="Arial Narrow" w:hAnsi="Arial Narrow" w:cs="Arial Narrow"/>
          <w:sz w:val="24"/>
          <w:szCs w:val="24"/>
        </w:rPr>
      </w:pPr>
      <w:r>
        <w:rPr>
          <w:rFonts w:ascii="Arial Narrow" w:eastAsia="Arial Narrow" w:hAnsi="Arial Narrow" w:cs="Arial Narrow"/>
          <w:sz w:val="24"/>
          <w:szCs w:val="24"/>
        </w:rPr>
        <w:t>Topics will focus on the Massachusetts Curriculum Frameworks and will include scientific method, organic molecules, cell structure and function, cell division, genetics, evolution and ec</w:t>
      </w:r>
      <w:r>
        <w:rPr>
          <w:rFonts w:ascii="Arial Narrow" w:eastAsia="Arial Narrow" w:hAnsi="Arial Narrow" w:cs="Arial Narrow"/>
          <w:sz w:val="24"/>
          <w:szCs w:val="24"/>
        </w:rPr>
        <w:t>ology.  Students will learn through a variety of activities including hands on projects, laboratory experimentation, research, reading, writing, portfolios, presentations and inquiry</w:t>
      </w:r>
    </w:p>
    <w:p w:rsidR="00896504" w:rsidRDefault="00896504">
      <w:pPr>
        <w:spacing w:after="0" w:line="240" w:lineRule="auto"/>
        <w:rPr>
          <w:rFonts w:ascii="Arial Narrow" w:eastAsia="Arial Narrow" w:hAnsi="Arial Narrow" w:cs="Arial Narrow"/>
          <w:b/>
          <w:sz w:val="24"/>
          <w:szCs w:val="24"/>
        </w:rPr>
      </w:pPr>
    </w:p>
    <w:p w:rsidR="00896504" w:rsidRDefault="002074BF">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Introduction to Engineering Design – Project Lead </w:t>
      </w:r>
      <w:proofErr w:type="gramStart"/>
      <w:r>
        <w:rPr>
          <w:rFonts w:ascii="Arial Narrow" w:eastAsia="Arial Narrow" w:hAnsi="Arial Narrow" w:cs="Arial Narrow"/>
          <w:b/>
          <w:sz w:val="24"/>
          <w:szCs w:val="24"/>
        </w:rPr>
        <w:t>The</w:t>
      </w:r>
      <w:proofErr w:type="gramEnd"/>
      <w:r>
        <w:rPr>
          <w:rFonts w:ascii="Arial Narrow" w:eastAsia="Arial Narrow" w:hAnsi="Arial Narrow" w:cs="Arial Narrow"/>
          <w:b/>
          <w:sz w:val="24"/>
          <w:szCs w:val="24"/>
        </w:rPr>
        <w:t xml:space="preserve"> Way</w:t>
      </w:r>
    </w:p>
    <w:p w:rsidR="00896504" w:rsidRDefault="002074BF">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Introduction to Engineering Design is an introductory course, which develops student problem solving skills through the use of the design process. Students will complete various hands-on projects, technical sketching, three-dimensional design of solids thr</w:t>
      </w:r>
      <w:r>
        <w:rPr>
          <w:rFonts w:ascii="Arial Narrow" w:eastAsia="Arial Narrow" w:hAnsi="Arial Narrow" w:cs="Arial Narrow"/>
          <w:sz w:val="24"/>
          <w:szCs w:val="24"/>
        </w:rPr>
        <w:t xml:space="preserve">ough computer modeling, and apply engineering </w:t>
      </w:r>
    </w:p>
    <w:p w:rsidR="00896504" w:rsidRDefault="002074BF">
      <w:pPr>
        <w:spacing w:after="0" w:line="240" w:lineRule="auto"/>
        <w:rPr>
          <w:rFonts w:ascii="Arial Narrow" w:eastAsia="Arial Narrow" w:hAnsi="Arial Narrow" w:cs="Arial Narrow"/>
          <w:sz w:val="24"/>
          <w:szCs w:val="24"/>
        </w:rPr>
      </w:pPr>
      <w:bookmarkStart w:id="1" w:name="_gjdgxs" w:colFirst="0" w:colLast="0"/>
      <w:bookmarkEnd w:id="1"/>
      <w:proofErr w:type="gramStart"/>
      <w:r>
        <w:rPr>
          <w:rFonts w:ascii="Arial Narrow" w:eastAsia="Arial Narrow" w:hAnsi="Arial Narrow" w:cs="Arial Narrow"/>
          <w:sz w:val="24"/>
          <w:szCs w:val="24"/>
        </w:rPr>
        <w:t>standards</w:t>
      </w:r>
      <w:proofErr w:type="gramEnd"/>
      <w:r>
        <w:rPr>
          <w:rFonts w:ascii="Arial Narrow" w:eastAsia="Arial Narrow" w:hAnsi="Arial Narrow" w:cs="Arial Narrow"/>
          <w:sz w:val="24"/>
          <w:szCs w:val="24"/>
        </w:rPr>
        <w:t>.</w:t>
      </w:r>
    </w:p>
    <w:p w:rsidR="00896504" w:rsidRDefault="002074BF">
      <w:pPr>
        <w:tabs>
          <w:tab w:val="left" w:pos="720"/>
          <w:tab w:val="left" w:pos="3960"/>
        </w:tabs>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Physics I</w:t>
      </w:r>
    </w:p>
    <w:p w:rsidR="00896504" w:rsidRDefault="002074BF">
      <w:pPr>
        <w:shd w:val="clear" w:color="auto" w:fill="FFFFFF"/>
        <w:spacing w:after="0"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This introductory course combines mathematical reasoning, observation skills, and critical thinking skills to investigate natural laws. Topics include: measurement, estimation, unit conver</w:t>
      </w:r>
      <w:r>
        <w:rPr>
          <w:rFonts w:ascii="Arial Narrow" w:eastAsia="Arial Narrow" w:hAnsi="Arial Narrow" w:cs="Arial Narrow"/>
          <w:color w:val="000000"/>
          <w:sz w:val="24"/>
          <w:szCs w:val="24"/>
        </w:rPr>
        <w:t>sion, forces, motion, velocity, momentum, energy, work, and power.</w:t>
      </w:r>
    </w:p>
    <w:p w:rsidR="00896504" w:rsidRDefault="00896504">
      <w:pPr>
        <w:tabs>
          <w:tab w:val="left" w:pos="720"/>
          <w:tab w:val="left" w:pos="3960"/>
        </w:tabs>
        <w:spacing w:after="0" w:line="240" w:lineRule="auto"/>
        <w:rPr>
          <w:rFonts w:ascii="Arial Narrow" w:eastAsia="Arial Narrow" w:hAnsi="Arial Narrow" w:cs="Arial Narrow"/>
          <w:color w:val="000000"/>
          <w:sz w:val="24"/>
          <w:szCs w:val="24"/>
        </w:rPr>
      </w:pPr>
    </w:p>
    <w:p w:rsidR="00896504" w:rsidRDefault="00896504">
      <w:pPr>
        <w:tabs>
          <w:tab w:val="left" w:pos="720"/>
          <w:tab w:val="left" w:pos="3960"/>
        </w:tabs>
        <w:spacing w:after="0" w:line="240" w:lineRule="auto"/>
        <w:rPr>
          <w:rFonts w:ascii="Arial Narrow" w:eastAsia="Arial Narrow" w:hAnsi="Arial Narrow" w:cs="Arial Narrow"/>
          <w:sz w:val="24"/>
          <w:szCs w:val="24"/>
        </w:rPr>
      </w:pPr>
    </w:p>
    <w:p w:rsidR="00896504" w:rsidRDefault="002074BF">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GRADE 10 SCIENCE</w:t>
      </w:r>
    </w:p>
    <w:p w:rsidR="00896504" w:rsidRDefault="00896504">
      <w:pPr>
        <w:tabs>
          <w:tab w:val="left" w:pos="720"/>
          <w:tab w:val="left" w:pos="3960"/>
          <w:tab w:val="left" w:pos="5328"/>
        </w:tabs>
        <w:spacing w:after="0" w:line="240" w:lineRule="auto"/>
        <w:rPr>
          <w:rFonts w:ascii="Arial Narrow" w:eastAsia="Arial Narrow" w:hAnsi="Arial Narrow" w:cs="Arial Narrow"/>
          <w:b/>
          <w:sz w:val="24"/>
          <w:szCs w:val="24"/>
        </w:rPr>
      </w:pPr>
    </w:p>
    <w:p w:rsidR="00896504" w:rsidRDefault="002074BF">
      <w:pPr>
        <w:tabs>
          <w:tab w:val="left" w:pos="720"/>
          <w:tab w:val="left" w:pos="3960"/>
        </w:tabs>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Biology II</w:t>
      </w:r>
    </w:p>
    <w:p w:rsidR="00896504" w:rsidRDefault="002074BF">
      <w:pPr>
        <w:tabs>
          <w:tab w:val="left" w:pos="720"/>
          <w:tab w:val="left" w:pos="3960"/>
        </w:tabs>
        <w:rPr>
          <w:rFonts w:ascii="Arial Narrow" w:eastAsia="Arial Narrow" w:hAnsi="Arial Narrow" w:cs="Arial Narrow"/>
          <w:sz w:val="24"/>
          <w:szCs w:val="24"/>
        </w:rPr>
      </w:pPr>
      <w:r>
        <w:rPr>
          <w:rFonts w:ascii="Arial Narrow" w:eastAsia="Arial Narrow" w:hAnsi="Arial Narrow" w:cs="Arial Narrow"/>
          <w:sz w:val="24"/>
          <w:szCs w:val="24"/>
        </w:rPr>
        <w:t>Topics will focus on the Massachusetts Curriculum Frameworks and will include scientific method, organic molecules, cell structure and function, cell division</w:t>
      </w:r>
      <w:r>
        <w:rPr>
          <w:rFonts w:ascii="Arial Narrow" w:eastAsia="Arial Narrow" w:hAnsi="Arial Narrow" w:cs="Arial Narrow"/>
          <w:sz w:val="24"/>
          <w:szCs w:val="24"/>
        </w:rPr>
        <w:t xml:space="preserve">, genetics, evolution and ecology.  Students will learn through a variety of activities including hands on projects, laboratory experimentation, research, reading, writing, portfolios, presentations and inquiry.  </w:t>
      </w:r>
      <w:r>
        <w:rPr>
          <w:rFonts w:ascii="Arial Narrow" w:eastAsia="Arial Narrow" w:hAnsi="Arial Narrow" w:cs="Arial Narrow"/>
          <w:color w:val="222222"/>
          <w:sz w:val="24"/>
          <w:szCs w:val="24"/>
          <w:highlight w:val="white"/>
        </w:rPr>
        <w:t> This is the second half of the biology cur</w:t>
      </w:r>
      <w:r>
        <w:rPr>
          <w:rFonts w:ascii="Arial Narrow" w:eastAsia="Arial Narrow" w:hAnsi="Arial Narrow" w:cs="Arial Narrow"/>
          <w:color w:val="222222"/>
          <w:sz w:val="24"/>
          <w:szCs w:val="24"/>
          <w:highlight w:val="white"/>
        </w:rPr>
        <w:t>riculum needed for MCAS preparedness</w:t>
      </w:r>
      <w:r>
        <w:rPr>
          <w:rFonts w:ascii="Arial Narrow" w:eastAsia="Arial Narrow" w:hAnsi="Arial Narrow" w:cs="Arial Narrow"/>
          <w:sz w:val="24"/>
          <w:szCs w:val="24"/>
        </w:rPr>
        <w:t>.</w:t>
      </w:r>
    </w:p>
    <w:p w:rsidR="00896504" w:rsidRDefault="002074BF">
      <w:pPr>
        <w:tabs>
          <w:tab w:val="left" w:pos="720"/>
          <w:tab w:val="left" w:pos="3960"/>
        </w:tabs>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Biomedical Sciences (PBS) – Project Lead the Way</w:t>
      </w:r>
    </w:p>
    <w:p w:rsidR="00896504" w:rsidRDefault="002074BF">
      <w:pPr>
        <w:tabs>
          <w:tab w:val="left" w:pos="720"/>
          <w:tab w:val="left" w:pos="396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first course of the Project Lead the Way, Biomedical Science Programs, this course focuses on an introduction to biomedical sciences and careers through a project ba</w:t>
      </w:r>
      <w:r>
        <w:rPr>
          <w:rFonts w:ascii="Arial Narrow" w:eastAsia="Arial Narrow" w:hAnsi="Arial Narrow" w:cs="Arial Narrow"/>
          <w:sz w:val="24"/>
          <w:szCs w:val="24"/>
        </w:rPr>
        <w:t>sed, student centered approach. The course teaches basics of biology by applying them to the systems of the human body. Students use a variety of electronic and traditional probes to monitor and then interpret basic body functions such as blood pressure, h</w:t>
      </w:r>
      <w:r>
        <w:rPr>
          <w:rFonts w:ascii="Arial Narrow" w:eastAsia="Arial Narrow" w:hAnsi="Arial Narrow" w:cs="Arial Narrow"/>
          <w:sz w:val="24"/>
          <w:szCs w:val="24"/>
        </w:rPr>
        <w:t>eart rate, and electrical activity of the heart using EKG. This course includes laboratory experiments and is project based.</w:t>
      </w:r>
    </w:p>
    <w:p w:rsidR="00896504" w:rsidRDefault="00896504">
      <w:pPr>
        <w:tabs>
          <w:tab w:val="left" w:pos="720"/>
          <w:tab w:val="left" w:pos="3960"/>
        </w:tabs>
        <w:spacing w:after="0" w:line="240" w:lineRule="auto"/>
        <w:rPr>
          <w:rFonts w:ascii="Arial Narrow" w:eastAsia="Arial Narrow" w:hAnsi="Arial Narrow" w:cs="Arial Narrow"/>
          <w:sz w:val="24"/>
          <w:szCs w:val="24"/>
        </w:rPr>
      </w:pPr>
    </w:p>
    <w:p w:rsidR="00896504" w:rsidRDefault="002074BF">
      <w:pPr>
        <w:spacing w:after="0"/>
        <w:rPr>
          <w:rFonts w:ascii="Arial Narrow" w:eastAsia="Arial Narrow" w:hAnsi="Arial Narrow" w:cs="Arial Narrow"/>
          <w:b/>
          <w:sz w:val="24"/>
          <w:szCs w:val="24"/>
        </w:rPr>
      </w:pPr>
      <w:r>
        <w:rPr>
          <w:rFonts w:ascii="Arial Narrow" w:eastAsia="Arial Narrow" w:hAnsi="Arial Narrow" w:cs="Arial Narrow"/>
          <w:b/>
          <w:sz w:val="24"/>
          <w:szCs w:val="24"/>
        </w:rPr>
        <w:t>Engineering the Future</w:t>
      </w:r>
    </w:p>
    <w:p w:rsidR="00896504" w:rsidRDefault="002074BF">
      <w:pPr>
        <w:spacing w:after="0"/>
        <w:rPr>
          <w:rFonts w:ascii="Arial Narrow" w:eastAsia="Arial Narrow" w:hAnsi="Arial Narrow" w:cs="Arial Narrow"/>
          <w:sz w:val="24"/>
          <w:szCs w:val="24"/>
        </w:rPr>
      </w:pPr>
      <w:r>
        <w:rPr>
          <w:rFonts w:ascii="Arial Narrow" w:eastAsia="Arial Narrow" w:hAnsi="Arial Narrow" w:cs="Arial Narrow"/>
          <w:sz w:val="24"/>
          <w:szCs w:val="24"/>
        </w:rPr>
        <w:t>In this second year course the students Design a "Putt - Putt Boat". The project is designed to teach about</w:t>
      </w:r>
      <w:r>
        <w:rPr>
          <w:rFonts w:ascii="Arial Narrow" w:eastAsia="Arial Narrow" w:hAnsi="Arial Narrow" w:cs="Arial Narrow"/>
          <w:sz w:val="24"/>
          <w:szCs w:val="24"/>
        </w:rPr>
        <w:t xml:space="preserve"> hydraulics, and pneumatics (how gasses are affected by temperature, pressure, volume, area, and force), thermodynamics, friction, and Newton's Laws of Motion. The second half of the year is a study of Electrical Circuits and how electricity works.</w:t>
      </w:r>
    </w:p>
    <w:p w:rsidR="00896504" w:rsidRDefault="00896504">
      <w:pPr>
        <w:spacing w:after="0" w:line="240" w:lineRule="auto"/>
        <w:rPr>
          <w:rFonts w:ascii="Arial Narrow" w:eastAsia="Arial Narrow" w:hAnsi="Arial Narrow" w:cs="Arial Narrow"/>
          <w:b/>
          <w:sz w:val="24"/>
          <w:szCs w:val="24"/>
        </w:rPr>
      </w:pPr>
    </w:p>
    <w:p w:rsidR="00896504" w:rsidRDefault="002074BF">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Princi</w:t>
      </w:r>
      <w:r>
        <w:rPr>
          <w:rFonts w:ascii="Arial Narrow" w:eastAsia="Arial Narrow" w:hAnsi="Arial Narrow" w:cs="Arial Narrow"/>
          <w:b/>
          <w:sz w:val="24"/>
          <w:szCs w:val="24"/>
        </w:rPr>
        <w:t>ples of Engineering- Project Lead the Way</w:t>
      </w:r>
    </w:p>
    <w:p w:rsidR="00896504" w:rsidRDefault="002074BF">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Principles of Engineering, the third Project Lead the Way course provides an overview of engineering and engineering technology.  Students develop problem solving skills by tackling real-world engineering problems.</w:t>
      </w:r>
      <w:r>
        <w:rPr>
          <w:rFonts w:ascii="Arial Narrow" w:eastAsia="Arial Narrow" w:hAnsi="Arial Narrow" w:cs="Arial Narrow"/>
          <w:sz w:val="24"/>
          <w:szCs w:val="24"/>
        </w:rPr>
        <w:t xml:space="preserve"> They explore four engineering systems and manufacturing processes: mechanical, fluid, electrical, and thermal. Students learn the properties of various materials, how materials are shaped and joined, and material testing. Through theory and practical hand</w:t>
      </w:r>
      <w:r>
        <w:rPr>
          <w:rFonts w:ascii="Arial Narrow" w:eastAsia="Arial Narrow" w:hAnsi="Arial Narrow" w:cs="Arial Narrow"/>
          <w:sz w:val="24"/>
          <w:szCs w:val="24"/>
        </w:rPr>
        <w:t>s-on experiences, students will address the emerging social and political consequences of technological change.</w:t>
      </w:r>
    </w:p>
    <w:p w:rsidR="00896504" w:rsidRDefault="00896504">
      <w:pPr>
        <w:spacing w:after="0"/>
        <w:rPr>
          <w:rFonts w:ascii="Arial Narrow" w:eastAsia="Arial Narrow" w:hAnsi="Arial Narrow" w:cs="Arial Narrow"/>
          <w:sz w:val="24"/>
          <w:szCs w:val="24"/>
        </w:rPr>
      </w:pPr>
    </w:p>
    <w:p w:rsidR="00896504" w:rsidRDefault="00896504">
      <w:pPr>
        <w:tabs>
          <w:tab w:val="left" w:pos="720"/>
          <w:tab w:val="left" w:pos="3960"/>
          <w:tab w:val="left" w:pos="5328"/>
        </w:tabs>
        <w:spacing w:after="0" w:line="240" w:lineRule="auto"/>
        <w:rPr>
          <w:rFonts w:ascii="Arial Narrow" w:eastAsia="Arial Narrow" w:hAnsi="Arial Narrow" w:cs="Arial Narrow"/>
          <w:b/>
          <w:sz w:val="24"/>
          <w:szCs w:val="24"/>
          <w:u w:val="single"/>
        </w:rPr>
      </w:pPr>
    </w:p>
    <w:p w:rsidR="00896504" w:rsidRDefault="002074BF">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GRADE 11 SCIENCE </w:t>
      </w: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2074BF">
      <w:pPr>
        <w:pBdr>
          <w:top w:val="nil"/>
          <w:left w:val="nil"/>
          <w:bottom w:val="nil"/>
          <w:right w:val="nil"/>
          <w:between w:val="nil"/>
        </w:pBdr>
        <w:tabs>
          <w:tab w:val="left" w:pos="720"/>
          <w:tab w:val="left" w:pos="3960"/>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Anatomy I</w:t>
      </w:r>
    </w:p>
    <w:p w:rsidR="00896504" w:rsidRDefault="002074BF">
      <w:pPr>
        <w:tabs>
          <w:tab w:val="left" w:pos="3960"/>
        </w:tabs>
        <w:rPr>
          <w:rFonts w:ascii="Arial Narrow" w:eastAsia="Arial Narrow" w:hAnsi="Arial Narrow" w:cs="Arial Narrow"/>
          <w:sz w:val="24"/>
          <w:szCs w:val="24"/>
        </w:rPr>
      </w:pPr>
      <w:r>
        <w:rPr>
          <w:rFonts w:ascii="Arial Narrow" w:eastAsia="Arial Narrow" w:hAnsi="Arial Narrow" w:cs="Arial Narrow"/>
          <w:sz w:val="24"/>
          <w:szCs w:val="24"/>
        </w:rPr>
        <w:t>The first section of a two-year course on the anatomy and physiology of the human body, topics covered include an introduction to all body systems, biotechnology as it relates to DNA transformation and gel electrophoresis, as well as an in depth look at ti</w:t>
      </w:r>
      <w:r>
        <w:rPr>
          <w:rFonts w:ascii="Arial Narrow" w:eastAsia="Arial Narrow" w:hAnsi="Arial Narrow" w:cs="Arial Narrow"/>
          <w:sz w:val="24"/>
          <w:szCs w:val="24"/>
        </w:rPr>
        <w:t>ssue, the integumentary, circulatory, skeletal, urinary, digestive systems, and the eye as an organ. This course includes laboratory experiments as well as dissections of different organs and organisms.</w:t>
      </w:r>
    </w:p>
    <w:p w:rsidR="00896504" w:rsidRDefault="002074BF">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Renewable Energy </w:t>
      </w:r>
    </w:p>
    <w:p w:rsidR="00896504" w:rsidRDefault="002074BF">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This is a Grade 11 elective course </w:t>
      </w:r>
      <w:r>
        <w:rPr>
          <w:rFonts w:ascii="Arial Narrow" w:eastAsia="Arial Narrow" w:hAnsi="Arial Narrow" w:cs="Arial Narrow"/>
          <w:sz w:val="24"/>
          <w:szCs w:val="24"/>
        </w:rPr>
        <w:t>that supports students from any of the shop areas. Their goal is to introduce and reinforce the students’ use of energy in their housing, transportation, product selection and vocational economic viability by focusing the energy use streams, both renewable</w:t>
      </w:r>
      <w:r>
        <w:rPr>
          <w:rFonts w:ascii="Arial Narrow" w:eastAsia="Arial Narrow" w:hAnsi="Arial Narrow" w:cs="Arial Narrow"/>
          <w:sz w:val="24"/>
          <w:szCs w:val="24"/>
        </w:rPr>
        <w:t xml:space="preserve"> and non-renewable, in the complex biological, chemical and physical systems in use today. </w:t>
      </w:r>
    </w:p>
    <w:p w:rsidR="00896504" w:rsidRDefault="00896504">
      <w:pPr>
        <w:spacing w:after="0" w:line="240" w:lineRule="auto"/>
        <w:rPr>
          <w:rFonts w:ascii="Arial Narrow" w:eastAsia="Arial Narrow" w:hAnsi="Arial Narrow" w:cs="Arial Narrow"/>
          <w:sz w:val="24"/>
          <w:szCs w:val="24"/>
        </w:rPr>
      </w:pPr>
    </w:p>
    <w:p w:rsidR="00896504" w:rsidRDefault="002074BF">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It strengthens fundamental understanding of energy, its origins and storage, energy transfer, efficiencies of common processes, and worldwide patterns of energy us</w:t>
      </w:r>
      <w:r>
        <w:rPr>
          <w:rFonts w:ascii="Arial Narrow" w:eastAsia="Arial Narrow" w:hAnsi="Arial Narrow" w:cs="Arial Narrow"/>
          <w:sz w:val="24"/>
          <w:szCs w:val="24"/>
        </w:rPr>
        <w:t xml:space="preserve">e and its effects on climate change. Students delve into understanding monthly energy bills, building energy audits (using the school grounds as a living laboratory) and laws and regulations that govern the energy industry. Students are introduced to four </w:t>
      </w:r>
      <w:r>
        <w:rPr>
          <w:rFonts w:ascii="Arial Narrow" w:eastAsia="Arial Narrow" w:hAnsi="Arial Narrow" w:cs="Arial Narrow"/>
          <w:sz w:val="24"/>
          <w:szCs w:val="24"/>
        </w:rPr>
        <w:t>types of renewable energy now commercially used: solar thermal, photovoltaic, wind and bio-fuels, and learn hands on how to site, install and maintain these systems, and understanding the history of the renewable energy industry.</w:t>
      </w:r>
    </w:p>
    <w:p w:rsidR="00896504" w:rsidRDefault="00896504">
      <w:pPr>
        <w:spacing w:after="0" w:line="240" w:lineRule="auto"/>
        <w:rPr>
          <w:rFonts w:ascii="Arial Narrow" w:eastAsia="Arial Narrow" w:hAnsi="Arial Narrow" w:cs="Arial Narrow"/>
          <w:sz w:val="24"/>
          <w:szCs w:val="24"/>
        </w:rPr>
      </w:pPr>
    </w:p>
    <w:p w:rsidR="00896504" w:rsidRDefault="002074BF">
      <w:pPr>
        <w:pBdr>
          <w:top w:val="nil"/>
          <w:left w:val="nil"/>
          <w:bottom w:val="nil"/>
          <w:right w:val="nil"/>
          <w:between w:val="nil"/>
        </w:pBdr>
        <w:tabs>
          <w:tab w:val="left" w:pos="720"/>
          <w:tab w:val="left" w:pos="3960"/>
        </w:tabs>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Human Body Systems I- Pro</w:t>
      </w:r>
      <w:r>
        <w:rPr>
          <w:rFonts w:ascii="Arial Narrow" w:eastAsia="Arial Narrow" w:hAnsi="Arial Narrow" w:cs="Arial Narrow"/>
          <w:b/>
          <w:color w:val="000000"/>
          <w:sz w:val="24"/>
          <w:szCs w:val="24"/>
        </w:rPr>
        <w:t>ject Lead the Way</w:t>
      </w:r>
    </w:p>
    <w:p w:rsidR="00896504" w:rsidRDefault="002074BF">
      <w:pPr>
        <w:tabs>
          <w:tab w:val="left" w:pos="720"/>
          <w:tab w:val="left" w:pos="396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This course focuses more specifically on the anatomy and physiology of the different human body systems. This first year of the course will focus on systems of the body that relate to Identity, Communication, and Power within the human bo</w:t>
      </w:r>
      <w:r>
        <w:rPr>
          <w:rFonts w:ascii="Arial Narrow" w:eastAsia="Arial Narrow" w:hAnsi="Arial Narrow" w:cs="Arial Narrow"/>
          <w:sz w:val="24"/>
          <w:szCs w:val="24"/>
        </w:rPr>
        <w:t>dy. Students use a variety of probes to monitor, collect, and interpret data from the different body systems. This course includes laboratory experiments and is project based.</w:t>
      </w:r>
    </w:p>
    <w:p w:rsidR="00896504" w:rsidRDefault="00896504">
      <w:pPr>
        <w:spacing w:after="0" w:line="240" w:lineRule="auto"/>
        <w:rPr>
          <w:rFonts w:ascii="Arial Narrow" w:eastAsia="Arial Narrow" w:hAnsi="Arial Narrow" w:cs="Arial Narrow"/>
          <w:b/>
          <w:sz w:val="24"/>
          <w:szCs w:val="24"/>
        </w:rPr>
      </w:pPr>
    </w:p>
    <w:p w:rsidR="00896504" w:rsidRDefault="002074BF">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Advanced Digital Electronics-PLTW (only offered in school year 2015-2016 for st</w:t>
      </w:r>
      <w:r>
        <w:rPr>
          <w:rFonts w:ascii="Arial Narrow" w:eastAsia="Arial Narrow" w:hAnsi="Arial Narrow" w:cs="Arial Narrow"/>
          <w:b/>
          <w:sz w:val="24"/>
          <w:szCs w:val="24"/>
        </w:rPr>
        <w:t>udents who took DE in 10</w:t>
      </w:r>
      <w:r>
        <w:rPr>
          <w:rFonts w:ascii="Arial Narrow" w:eastAsia="Arial Narrow" w:hAnsi="Arial Narrow" w:cs="Arial Narrow"/>
          <w:b/>
          <w:sz w:val="24"/>
          <w:szCs w:val="24"/>
          <w:vertAlign w:val="superscript"/>
        </w:rPr>
        <w:t>th</w:t>
      </w:r>
      <w:r>
        <w:rPr>
          <w:rFonts w:ascii="Arial Narrow" w:eastAsia="Arial Narrow" w:hAnsi="Arial Narrow" w:cs="Arial Narrow"/>
          <w:b/>
          <w:sz w:val="24"/>
          <w:szCs w:val="24"/>
        </w:rPr>
        <w:t xml:space="preserve"> grade)</w:t>
      </w:r>
    </w:p>
    <w:p w:rsidR="00896504" w:rsidRDefault="00896504">
      <w:pPr>
        <w:spacing w:after="0" w:line="240" w:lineRule="auto"/>
        <w:rPr>
          <w:rFonts w:ascii="Arial Narrow" w:eastAsia="Arial Narrow" w:hAnsi="Arial Narrow" w:cs="Arial Narrow"/>
          <w:sz w:val="24"/>
          <w:szCs w:val="24"/>
        </w:rPr>
      </w:pPr>
    </w:p>
    <w:p w:rsidR="00896504" w:rsidRDefault="002074BF">
      <w:pPr>
        <w:spacing w:after="0" w:line="240" w:lineRule="auto"/>
        <w:rPr>
          <w:rFonts w:ascii="Arial Narrow" w:eastAsia="Arial Narrow" w:hAnsi="Arial Narrow" w:cs="Arial Narrow"/>
          <w:b/>
          <w:color w:val="222222"/>
          <w:sz w:val="24"/>
          <w:szCs w:val="24"/>
          <w:highlight w:val="white"/>
        </w:rPr>
      </w:pPr>
      <w:r>
        <w:rPr>
          <w:rFonts w:ascii="Arial Narrow" w:eastAsia="Arial Narrow" w:hAnsi="Arial Narrow" w:cs="Arial Narrow"/>
          <w:b/>
          <w:color w:val="222222"/>
          <w:sz w:val="24"/>
          <w:szCs w:val="24"/>
          <w:highlight w:val="white"/>
        </w:rPr>
        <w:t>Computer Integrated Manufacturing-PLTW-Shop Week</w:t>
      </w:r>
    </w:p>
    <w:p w:rsidR="00896504" w:rsidRDefault="002074BF">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Project Lead The Way CIM Computer Integrated Manufacturing (CIM) - This course teaches the fundamentals of computerized manufacturing technology. It builds on the solid-modeling skills developed in the Introduction to Engineering Design course. Students us</w:t>
      </w:r>
      <w:r>
        <w:rPr>
          <w:rFonts w:ascii="Arial Narrow" w:eastAsia="Arial Narrow" w:hAnsi="Arial Narrow" w:cs="Arial Narrow"/>
          <w:sz w:val="24"/>
          <w:szCs w:val="24"/>
        </w:rPr>
        <w:t>e 3-D computer software to solve design problems. They assess their solutions through mass property analysis (the relationship of design, function and materials), modify their designs, and use prototyping equipment to produce 3-D models.  Students will use</w:t>
      </w:r>
      <w:r>
        <w:rPr>
          <w:rFonts w:ascii="Arial Narrow" w:eastAsia="Arial Narrow" w:hAnsi="Arial Narrow" w:cs="Arial Narrow"/>
          <w:sz w:val="24"/>
          <w:szCs w:val="24"/>
        </w:rPr>
        <w:t xml:space="preserve"> their 3D designs and engineering CAM software to create complete CNC programs and set ups. These programs will be used in the CNC equipment to manufacture finished products.  Students program robots to handle materials in assembly-line operations.</w:t>
      </w:r>
    </w:p>
    <w:p w:rsidR="00896504" w:rsidRDefault="00896504">
      <w:pPr>
        <w:spacing w:after="0" w:line="240" w:lineRule="auto"/>
        <w:rPr>
          <w:rFonts w:ascii="Arial Narrow" w:eastAsia="Arial Narrow" w:hAnsi="Arial Narrow" w:cs="Arial Narrow"/>
          <w:sz w:val="24"/>
          <w:szCs w:val="24"/>
        </w:rPr>
      </w:pPr>
    </w:p>
    <w:p w:rsidR="00896504" w:rsidRDefault="002074BF">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GRADE </w:t>
      </w:r>
      <w:r>
        <w:rPr>
          <w:rFonts w:ascii="Arial Narrow" w:eastAsia="Arial Narrow" w:hAnsi="Arial Narrow" w:cs="Arial Narrow"/>
          <w:b/>
          <w:sz w:val="24"/>
          <w:szCs w:val="24"/>
          <w:u w:val="single"/>
        </w:rPr>
        <w:t>12 SCIENCE</w:t>
      </w:r>
    </w:p>
    <w:p w:rsidR="00896504" w:rsidRDefault="00896504">
      <w:pPr>
        <w:pBdr>
          <w:top w:val="nil"/>
          <w:left w:val="nil"/>
          <w:bottom w:val="nil"/>
          <w:right w:val="nil"/>
          <w:between w:val="nil"/>
        </w:pBdr>
        <w:tabs>
          <w:tab w:val="left" w:pos="720"/>
          <w:tab w:val="left" w:pos="3960"/>
        </w:tabs>
        <w:spacing w:after="0" w:line="240" w:lineRule="auto"/>
        <w:rPr>
          <w:rFonts w:ascii="Arial Narrow" w:eastAsia="Arial Narrow" w:hAnsi="Arial Narrow" w:cs="Arial Narrow"/>
          <w:b/>
          <w:color w:val="000000"/>
          <w:sz w:val="24"/>
          <w:szCs w:val="24"/>
          <w:u w:val="single"/>
        </w:rPr>
      </w:pPr>
    </w:p>
    <w:p w:rsidR="00896504" w:rsidRDefault="002074BF">
      <w:pPr>
        <w:pBdr>
          <w:top w:val="nil"/>
          <w:left w:val="nil"/>
          <w:bottom w:val="nil"/>
          <w:right w:val="nil"/>
          <w:between w:val="nil"/>
        </w:pBdr>
        <w:tabs>
          <w:tab w:val="left" w:pos="720"/>
          <w:tab w:val="left" w:pos="3960"/>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Anatomy II</w:t>
      </w:r>
    </w:p>
    <w:p w:rsidR="00896504" w:rsidRDefault="002074BF">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This is the second year continuation of Anatomy I .Topics to be covered include muscular system, nervous system, and endocrine system.  Current biotechnology topics and applications will be dispersed throughout this course as they re</w:t>
      </w:r>
      <w:r>
        <w:rPr>
          <w:rFonts w:ascii="Arial Narrow" w:eastAsia="Arial Narrow" w:hAnsi="Arial Narrow" w:cs="Arial Narrow"/>
          <w:sz w:val="24"/>
          <w:szCs w:val="24"/>
        </w:rPr>
        <w:t>late to specific areas. Areas of human health will be discussed as it relates to nutrition, diseases, and disorders. This course includes laboratory experiments as well as dissections of different organs and organisms.</w:t>
      </w:r>
    </w:p>
    <w:p w:rsidR="00896504" w:rsidRDefault="00896504">
      <w:pPr>
        <w:spacing w:after="0" w:line="240" w:lineRule="auto"/>
        <w:rPr>
          <w:rFonts w:ascii="Arial Narrow" w:eastAsia="Arial Narrow" w:hAnsi="Arial Narrow" w:cs="Arial Narrow"/>
          <w:sz w:val="24"/>
          <w:szCs w:val="24"/>
        </w:rPr>
      </w:pPr>
    </w:p>
    <w:p w:rsidR="00896504" w:rsidRDefault="002074BF">
      <w:pPr>
        <w:tabs>
          <w:tab w:val="left" w:pos="720"/>
          <w:tab w:val="left" w:pos="3960"/>
        </w:tabs>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Chemistry</w:t>
      </w:r>
      <w:r>
        <w:rPr>
          <w:rFonts w:ascii="Arial Narrow" w:eastAsia="Arial Narrow" w:hAnsi="Arial Narrow" w:cs="Arial Narrow"/>
          <w:sz w:val="24"/>
          <w:szCs w:val="24"/>
        </w:rPr>
        <w:t xml:space="preserve">                  </w:t>
      </w:r>
    </w:p>
    <w:p w:rsidR="00896504" w:rsidRDefault="002074BF">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Chemistr</w:t>
      </w:r>
      <w:r>
        <w:rPr>
          <w:rFonts w:ascii="Arial Narrow" w:eastAsia="Arial Narrow" w:hAnsi="Arial Narrow" w:cs="Arial Narrow"/>
          <w:sz w:val="24"/>
          <w:szCs w:val="24"/>
        </w:rPr>
        <w:t>y is a full year course designed to give seniors a solid introduction to Chemistry. This college preparatory class is aligned with the Massachusetts Curriculum Frameworks and requires moderate mathematical ability to assure success. Laboratory investigatio</w:t>
      </w:r>
      <w:r>
        <w:rPr>
          <w:rFonts w:ascii="Arial Narrow" w:eastAsia="Arial Narrow" w:hAnsi="Arial Narrow" w:cs="Arial Narrow"/>
          <w:sz w:val="24"/>
          <w:szCs w:val="24"/>
        </w:rPr>
        <w:t xml:space="preserve">n is a critical component to the course where students will develop problem solving and critical thinking skills. Topics covered may include: measurements and properties of matter, atomic structure, and nuclear chemistry, periodicity, chemical bonding and </w:t>
      </w:r>
      <w:r>
        <w:rPr>
          <w:rFonts w:ascii="Arial Narrow" w:eastAsia="Arial Narrow" w:hAnsi="Arial Narrow" w:cs="Arial Narrow"/>
          <w:sz w:val="24"/>
          <w:szCs w:val="24"/>
        </w:rPr>
        <w:t xml:space="preserve">nomenclature, chemical reactions and stoichiometry, states of matter, kinetic theory and </w:t>
      </w:r>
      <w:proofErr w:type="spellStart"/>
      <w:r>
        <w:rPr>
          <w:rFonts w:ascii="Arial Narrow" w:eastAsia="Arial Narrow" w:hAnsi="Arial Narrow" w:cs="Arial Narrow"/>
          <w:sz w:val="24"/>
          <w:szCs w:val="24"/>
        </w:rPr>
        <w:t>thermo</w:t>
      </w:r>
      <w:proofErr w:type="spellEnd"/>
      <w:r>
        <w:rPr>
          <w:rFonts w:ascii="Arial Narrow" w:eastAsia="Arial Narrow" w:hAnsi="Arial Narrow" w:cs="Arial Narrow"/>
          <w:sz w:val="24"/>
          <w:szCs w:val="24"/>
        </w:rPr>
        <w:t xml:space="preserve"> chemistry, solutions, rates of reaction, equilibrium, acid-base and oxidation-reduction reactions. It is strongly recommended that students have access to their</w:t>
      </w:r>
      <w:r>
        <w:rPr>
          <w:rFonts w:ascii="Arial Narrow" w:eastAsia="Arial Narrow" w:hAnsi="Arial Narrow" w:cs="Arial Narrow"/>
          <w:sz w:val="24"/>
          <w:szCs w:val="24"/>
        </w:rPr>
        <w:t xml:space="preserve"> own, basic calculator for this course.</w:t>
      </w:r>
    </w:p>
    <w:p w:rsidR="00896504" w:rsidRDefault="00896504">
      <w:pPr>
        <w:spacing w:after="0" w:line="240" w:lineRule="auto"/>
        <w:rPr>
          <w:rFonts w:ascii="Arial Narrow" w:eastAsia="Arial Narrow" w:hAnsi="Arial Narrow" w:cs="Arial Narrow"/>
          <w:sz w:val="24"/>
          <w:szCs w:val="24"/>
        </w:rPr>
      </w:pPr>
    </w:p>
    <w:p w:rsidR="00896504" w:rsidRDefault="002074BF">
      <w:pPr>
        <w:tabs>
          <w:tab w:val="left" w:pos="720"/>
          <w:tab w:val="left" w:pos="3960"/>
        </w:tabs>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Human Body Systems II- Project Lead the Way </w:t>
      </w:r>
    </w:p>
    <w:p w:rsidR="00896504" w:rsidRDefault="002074BF">
      <w:pPr>
        <w:tabs>
          <w:tab w:val="left" w:pos="720"/>
          <w:tab w:val="left" w:pos="396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 continuation of topics covered in HBS. This course will cover systems as they relate to Movements, Protection, and Homeostasis within the body. Students use a variety o</w:t>
      </w:r>
      <w:r>
        <w:rPr>
          <w:rFonts w:ascii="Arial Narrow" w:eastAsia="Arial Narrow" w:hAnsi="Arial Narrow" w:cs="Arial Narrow"/>
          <w:sz w:val="24"/>
          <w:szCs w:val="24"/>
        </w:rPr>
        <w:t>f probes to monitor, collect and interpret data from the different body systems. This course includes laboratory experiments and is project based.</w:t>
      </w:r>
    </w:p>
    <w:p w:rsidR="00896504" w:rsidRDefault="00896504">
      <w:pPr>
        <w:spacing w:after="0" w:line="240" w:lineRule="auto"/>
        <w:rPr>
          <w:rFonts w:ascii="Arial Narrow" w:eastAsia="Arial Narrow" w:hAnsi="Arial Narrow" w:cs="Arial Narrow"/>
          <w:b/>
          <w:sz w:val="24"/>
          <w:szCs w:val="24"/>
        </w:rPr>
      </w:pPr>
    </w:p>
    <w:p w:rsidR="00896504" w:rsidRDefault="002074BF">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Engineering Design and Development- Project Lead the Way</w:t>
      </w:r>
    </w:p>
    <w:p w:rsidR="00896504" w:rsidRDefault="002074BF">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This is the capstone course in the Project Lead the Way sequence. Students apply what they have learned in academic and pre-engineering courses as they complete challenging, self-directed projects. Students work in teams to design and build solutions to au</w:t>
      </w:r>
      <w:r>
        <w:rPr>
          <w:rFonts w:ascii="Arial Narrow" w:eastAsia="Arial Narrow" w:hAnsi="Arial Narrow" w:cs="Arial Narrow"/>
          <w:sz w:val="24"/>
          <w:szCs w:val="24"/>
        </w:rPr>
        <w:t>thentic engineering problems. Examples of projects may include a robotic mascot for the school, a remote-controlled hovercraft, or a solar-powered device. Each team must submit progress reports and a final research paper. The team members then defend the s</w:t>
      </w:r>
      <w:r>
        <w:rPr>
          <w:rFonts w:ascii="Arial Narrow" w:eastAsia="Arial Narrow" w:hAnsi="Arial Narrow" w:cs="Arial Narrow"/>
          <w:sz w:val="24"/>
          <w:szCs w:val="24"/>
        </w:rPr>
        <w:t>olution with an oral presentation before an outside review panel.</w:t>
      </w:r>
    </w:p>
    <w:p w:rsidR="00896504" w:rsidRDefault="00896504">
      <w:pPr>
        <w:spacing w:after="0" w:line="240" w:lineRule="auto"/>
        <w:rPr>
          <w:rFonts w:ascii="Arial Narrow" w:eastAsia="Arial Narrow" w:hAnsi="Arial Narrow" w:cs="Arial Narrow"/>
          <w:b/>
          <w:sz w:val="24"/>
          <w:szCs w:val="24"/>
        </w:rPr>
      </w:pPr>
    </w:p>
    <w:p w:rsidR="00896504" w:rsidRDefault="002074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Narrow" w:eastAsia="Arial Narrow" w:hAnsi="Arial Narrow" w:cs="Arial Narrow"/>
          <w:b/>
          <w:color w:val="000000"/>
          <w:sz w:val="24"/>
          <w:szCs w:val="24"/>
        </w:rPr>
        <w:t>Circuit Design</w:t>
      </w:r>
    </w:p>
    <w:p w:rsidR="00896504" w:rsidRDefault="002074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Narrow" w:eastAsia="Arial Narrow" w:hAnsi="Arial Narrow" w:cs="Arial Narrow"/>
          <w:color w:val="000000"/>
          <w:sz w:val="24"/>
          <w:szCs w:val="24"/>
        </w:rPr>
        <w:t>This course goes beyond looking at electrical systems in general and introduces students to applied digital logic, a key element of careers in engineering and engineering technology. Students will create a truth table, logic expression, and design circuits</w:t>
      </w:r>
      <w:r>
        <w:rPr>
          <w:rFonts w:ascii="Arial Narrow" w:eastAsia="Arial Narrow" w:hAnsi="Arial Narrow" w:cs="Arial Narrow"/>
          <w:color w:val="000000"/>
          <w:sz w:val="24"/>
          <w:szCs w:val="24"/>
        </w:rPr>
        <w:t xml:space="preserve"> that satisfy a desired outcome when presented with various scenarios. Students test their circuits using industry-standard software and then build their circuit on a breadboard. Students use mathematics, logic, and science in solving real-world problems.</w:t>
      </w:r>
    </w:p>
    <w:p w:rsidR="00896504" w:rsidRDefault="00896504">
      <w:pPr>
        <w:jc w:val="center"/>
        <w:rPr>
          <w:rFonts w:ascii="Arial Narrow" w:eastAsia="Arial Narrow" w:hAnsi="Arial Narrow" w:cs="Arial Narrow"/>
          <w:b/>
          <w:sz w:val="24"/>
          <w:szCs w:val="24"/>
          <w:u w:val="single"/>
        </w:rPr>
      </w:pPr>
    </w:p>
    <w:p w:rsidR="00896504" w:rsidRDefault="002074BF">
      <w:pPr>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HISTORY</w:t>
      </w:r>
    </w:p>
    <w:p w:rsidR="00896504" w:rsidRDefault="002074BF">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GRADE 9 HISTORY</w:t>
      </w:r>
    </w:p>
    <w:p w:rsidR="00896504" w:rsidRDefault="00896504">
      <w:pPr>
        <w:tabs>
          <w:tab w:val="left" w:pos="3960"/>
        </w:tabs>
        <w:spacing w:after="0" w:line="240" w:lineRule="auto"/>
        <w:rPr>
          <w:rFonts w:ascii="Arial Narrow" w:eastAsia="Arial Narrow" w:hAnsi="Arial Narrow" w:cs="Arial Narrow"/>
          <w:b/>
          <w:sz w:val="24"/>
          <w:szCs w:val="24"/>
          <w:u w:val="single"/>
        </w:rPr>
      </w:pPr>
    </w:p>
    <w:p w:rsidR="00896504" w:rsidRDefault="002074BF">
      <w:pPr>
        <w:tabs>
          <w:tab w:val="left" w:pos="3960"/>
        </w:tabs>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 xml:space="preserve">United States History I              </w:t>
      </w:r>
    </w:p>
    <w:p w:rsidR="00896504" w:rsidRDefault="002074BF">
      <w:pPr>
        <w:tabs>
          <w:tab w:val="left" w:pos="3960"/>
        </w:tabs>
        <w:jc w:val="both"/>
        <w:rPr>
          <w:rFonts w:ascii="Arial Narrow" w:eastAsia="Arial Narrow" w:hAnsi="Arial Narrow" w:cs="Arial Narrow"/>
          <w:sz w:val="24"/>
          <w:szCs w:val="24"/>
        </w:rPr>
      </w:pPr>
      <w:r>
        <w:rPr>
          <w:rFonts w:ascii="Arial Narrow" w:eastAsia="Arial Narrow" w:hAnsi="Arial Narrow" w:cs="Arial Narrow"/>
          <w:sz w:val="24"/>
          <w:szCs w:val="24"/>
        </w:rPr>
        <w:t xml:space="preserve">As aligned with the Massachusetts History and Social Studies Framework and Common Core Standards, this course will chronologically examine American History from 1763 to the Reconstruction Era </w:t>
      </w:r>
      <w:r>
        <w:rPr>
          <w:rFonts w:ascii="Arial Narrow" w:eastAsia="Arial Narrow" w:hAnsi="Arial Narrow" w:cs="Arial Narrow"/>
          <w:sz w:val="24"/>
          <w:szCs w:val="24"/>
        </w:rPr>
        <w:t>(1877). As part of this course students will investigate the cause and consequences of the American Revolution, the origins of the Constitution and American democracy, and the challenges the new nation faced postwar. Other units of study include the Indust</w:t>
      </w:r>
      <w:r>
        <w:rPr>
          <w:rFonts w:ascii="Arial Narrow" w:eastAsia="Arial Narrow" w:hAnsi="Arial Narrow" w:cs="Arial Narrow"/>
          <w:sz w:val="24"/>
          <w:szCs w:val="24"/>
        </w:rPr>
        <w:t>rial Revolution, westward expansion, and Manifest Destiny. The course will conclude by examining the political, social, and economic changes the U.S. experienced leading up to the Civil War and life during Reconstruction.</w:t>
      </w:r>
    </w:p>
    <w:p w:rsidR="00896504" w:rsidRDefault="002074BF">
      <w:pPr>
        <w:shd w:val="clear" w:color="auto" w:fill="FFFFFF"/>
        <w:spacing w:after="0" w:line="240" w:lineRule="auto"/>
        <w:rPr>
          <w:rFonts w:ascii="Arial Narrow" w:eastAsia="Arial Narrow" w:hAnsi="Arial Narrow" w:cs="Arial Narrow"/>
          <w:b/>
          <w:color w:val="222222"/>
          <w:sz w:val="24"/>
          <w:szCs w:val="24"/>
        </w:rPr>
      </w:pPr>
      <w:r>
        <w:rPr>
          <w:rFonts w:ascii="Arial Narrow" w:eastAsia="Arial Narrow" w:hAnsi="Arial Narrow" w:cs="Arial Narrow"/>
          <w:b/>
          <w:color w:val="222222"/>
          <w:sz w:val="24"/>
          <w:szCs w:val="24"/>
        </w:rPr>
        <w:t xml:space="preserve">Advanced United States History I </w:t>
      </w:r>
    </w:p>
    <w:p w:rsidR="00896504" w:rsidRDefault="002074BF">
      <w:pPr>
        <w:shd w:val="clear" w:color="auto" w:fill="FFFFFF"/>
        <w:spacing w:after="0" w:line="240" w:lineRule="auto"/>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The topics and events that are covered in the advanced class are the same as those that are covered in the non-advanced class.  However the review of the topics and events will be more in depth, will require analytical thinking, and examining primary and s</w:t>
      </w:r>
      <w:r>
        <w:rPr>
          <w:rFonts w:ascii="Arial Narrow" w:eastAsia="Arial Narrow" w:hAnsi="Arial Narrow" w:cs="Arial Narrow"/>
          <w:color w:val="222222"/>
          <w:sz w:val="24"/>
          <w:szCs w:val="24"/>
        </w:rPr>
        <w:t>econdary sources.  Students can expect to work at a more rigorous pace, will need to do outside reading, and will have to complete a term paper at the end of each trimester. </w:t>
      </w:r>
    </w:p>
    <w:p w:rsidR="00896504" w:rsidRDefault="00896504">
      <w:pPr>
        <w:tabs>
          <w:tab w:val="left" w:pos="720"/>
          <w:tab w:val="left" w:pos="3960"/>
          <w:tab w:val="left" w:pos="5328"/>
        </w:tabs>
        <w:spacing w:after="0" w:line="240" w:lineRule="auto"/>
        <w:rPr>
          <w:rFonts w:ascii="Arial Narrow" w:eastAsia="Arial Narrow" w:hAnsi="Arial Narrow" w:cs="Arial Narrow"/>
          <w:b/>
          <w:color w:val="000000"/>
          <w:sz w:val="24"/>
          <w:szCs w:val="24"/>
          <w:u w:val="single"/>
        </w:rPr>
      </w:pPr>
    </w:p>
    <w:p w:rsidR="00896504" w:rsidRDefault="00896504">
      <w:pPr>
        <w:tabs>
          <w:tab w:val="left" w:pos="720"/>
          <w:tab w:val="left" w:pos="3960"/>
          <w:tab w:val="left" w:pos="5328"/>
        </w:tabs>
        <w:spacing w:after="0" w:line="240" w:lineRule="auto"/>
        <w:rPr>
          <w:rFonts w:ascii="Arial Narrow" w:eastAsia="Arial Narrow" w:hAnsi="Arial Narrow" w:cs="Arial Narrow"/>
          <w:b/>
          <w:sz w:val="24"/>
          <w:szCs w:val="24"/>
          <w:u w:val="single"/>
        </w:rPr>
      </w:pPr>
    </w:p>
    <w:p w:rsidR="00896504" w:rsidRDefault="002074BF">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GRADE 10 HISTORY</w:t>
      </w:r>
    </w:p>
    <w:p w:rsidR="00896504" w:rsidRDefault="00896504">
      <w:pPr>
        <w:tabs>
          <w:tab w:val="left" w:pos="3960"/>
        </w:tabs>
        <w:spacing w:after="0"/>
        <w:rPr>
          <w:rFonts w:ascii="Arial Narrow" w:eastAsia="Arial Narrow" w:hAnsi="Arial Narrow" w:cs="Arial Narrow"/>
          <w:b/>
          <w:sz w:val="24"/>
          <w:szCs w:val="24"/>
          <w:u w:val="single"/>
        </w:rPr>
      </w:pPr>
    </w:p>
    <w:p w:rsidR="00896504" w:rsidRDefault="002074BF">
      <w:pPr>
        <w:tabs>
          <w:tab w:val="left" w:pos="3960"/>
        </w:tabs>
        <w:spacing w:after="0"/>
        <w:rPr>
          <w:rFonts w:ascii="Arial Narrow" w:eastAsia="Arial Narrow" w:hAnsi="Arial Narrow" w:cs="Arial Narrow"/>
          <w:b/>
          <w:sz w:val="24"/>
          <w:szCs w:val="24"/>
        </w:rPr>
      </w:pPr>
      <w:r>
        <w:rPr>
          <w:rFonts w:ascii="Arial Narrow" w:eastAsia="Arial Narrow" w:hAnsi="Arial Narrow" w:cs="Arial Narrow"/>
          <w:b/>
          <w:sz w:val="24"/>
          <w:szCs w:val="24"/>
        </w:rPr>
        <w:t>United States History II</w:t>
      </w:r>
    </w:p>
    <w:p w:rsidR="00896504" w:rsidRDefault="002074BF">
      <w:pPr>
        <w:tabs>
          <w:tab w:val="left" w:pos="3960"/>
        </w:tabs>
        <w:spacing w:after="0"/>
        <w:rPr>
          <w:rFonts w:ascii="Arial Narrow" w:eastAsia="Arial Narrow" w:hAnsi="Arial Narrow" w:cs="Arial Narrow"/>
          <w:sz w:val="24"/>
          <w:szCs w:val="24"/>
        </w:rPr>
      </w:pPr>
      <w:r>
        <w:rPr>
          <w:rFonts w:ascii="Arial Narrow" w:eastAsia="Arial Narrow" w:hAnsi="Arial Narrow" w:cs="Arial Narrow"/>
          <w:sz w:val="24"/>
          <w:szCs w:val="24"/>
        </w:rPr>
        <w:t>As aligned with the Massachusetts History and Social Studies Framework and Common Core Standards, this course will chronologically examine American History following reconstruction to modern times. The course will review the impact of the Civil War and Rec</w:t>
      </w:r>
      <w:r>
        <w:rPr>
          <w:rFonts w:ascii="Arial Narrow" w:eastAsia="Arial Narrow" w:hAnsi="Arial Narrow" w:cs="Arial Narrow"/>
          <w:sz w:val="24"/>
          <w:szCs w:val="24"/>
        </w:rPr>
        <w:t xml:space="preserve">onstruction on the U.S. Other units of study include westward expansion, industrialization, immigration, World War I and II, and the Great Depression. The course will conclude by examining economic growth and consumerism postwar, U.S. foreign affairs, and </w:t>
      </w:r>
      <w:r>
        <w:rPr>
          <w:rFonts w:ascii="Arial Narrow" w:eastAsia="Arial Narrow" w:hAnsi="Arial Narrow" w:cs="Arial Narrow"/>
          <w:sz w:val="24"/>
          <w:szCs w:val="24"/>
        </w:rPr>
        <w:t>the Civil Rights Movement.</w:t>
      </w:r>
    </w:p>
    <w:p w:rsidR="00896504" w:rsidRDefault="00896504">
      <w:pPr>
        <w:tabs>
          <w:tab w:val="left" w:pos="3960"/>
        </w:tabs>
        <w:spacing w:after="0"/>
        <w:rPr>
          <w:rFonts w:ascii="Arial Narrow" w:eastAsia="Arial Narrow" w:hAnsi="Arial Narrow" w:cs="Arial Narrow"/>
          <w:sz w:val="24"/>
          <w:szCs w:val="24"/>
        </w:rPr>
      </w:pPr>
    </w:p>
    <w:p w:rsidR="00896504" w:rsidRDefault="002074BF">
      <w:pPr>
        <w:shd w:val="clear" w:color="auto" w:fill="FFFFFF"/>
        <w:spacing w:after="0" w:line="240" w:lineRule="auto"/>
        <w:rPr>
          <w:rFonts w:ascii="Arial Narrow" w:eastAsia="Arial Narrow" w:hAnsi="Arial Narrow" w:cs="Arial Narrow"/>
          <w:b/>
          <w:color w:val="222222"/>
          <w:sz w:val="24"/>
          <w:szCs w:val="24"/>
        </w:rPr>
      </w:pPr>
      <w:r>
        <w:rPr>
          <w:rFonts w:ascii="Arial Narrow" w:eastAsia="Arial Narrow" w:hAnsi="Arial Narrow" w:cs="Arial Narrow"/>
          <w:b/>
          <w:color w:val="222222"/>
          <w:sz w:val="24"/>
          <w:szCs w:val="24"/>
        </w:rPr>
        <w:t>Advanced United States History II</w:t>
      </w:r>
    </w:p>
    <w:p w:rsidR="00896504" w:rsidRDefault="002074BF">
      <w:pPr>
        <w:shd w:val="clear" w:color="auto" w:fill="FFFFFF"/>
        <w:spacing w:after="0" w:line="240" w:lineRule="auto"/>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The topics and events that are covered in the advanced class are the same as those that are covered in the non-advanced class.  However the review of the topics and events will be more in depth,</w:t>
      </w:r>
      <w:r>
        <w:rPr>
          <w:rFonts w:ascii="Arial Narrow" w:eastAsia="Arial Narrow" w:hAnsi="Arial Narrow" w:cs="Arial Narrow"/>
          <w:color w:val="222222"/>
          <w:sz w:val="24"/>
          <w:szCs w:val="24"/>
        </w:rPr>
        <w:t xml:space="preserve"> will require analytical thinking, and examining primary and secondary sources.  Students can expect to work at a more rigorous pace, will need to do outside reading, and will have to complete a term paper at the end of each trimester. </w:t>
      </w:r>
    </w:p>
    <w:p w:rsidR="00896504" w:rsidRDefault="00896504">
      <w:pPr>
        <w:tabs>
          <w:tab w:val="left" w:pos="720"/>
          <w:tab w:val="left" w:pos="3960"/>
          <w:tab w:val="left" w:pos="5328"/>
        </w:tabs>
        <w:spacing w:after="0" w:line="240" w:lineRule="auto"/>
        <w:jc w:val="center"/>
        <w:rPr>
          <w:rFonts w:ascii="Arial Narrow" w:eastAsia="Arial Narrow" w:hAnsi="Arial Narrow" w:cs="Arial Narrow"/>
          <w:b/>
          <w:color w:val="000000"/>
          <w:sz w:val="24"/>
          <w:szCs w:val="24"/>
          <w:u w:val="single"/>
        </w:rPr>
      </w:pP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2074BF">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GRADE 11 HISTORY</w:t>
      </w: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2074BF">
      <w:pPr>
        <w:tabs>
          <w:tab w:val="left" w:pos="3960"/>
        </w:tabs>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World Cultures</w:t>
      </w:r>
      <w:r>
        <w:rPr>
          <w:rFonts w:ascii="Arial Narrow" w:eastAsia="Arial Narrow" w:hAnsi="Arial Narrow" w:cs="Arial Narrow"/>
          <w:sz w:val="24"/>
          <w:szCs w:val="24"/>
        </w:rPr>
        <w:t xml:space="preserve">                                                 </w:t>
      </w:r>
    </w:p>
    <w:p w:rsidR="00896504" w:rsidRDefault="002074BF">
      <w:pPr>
        <w:tabs>
          <w:tab w:val="left" w:pos="3960"/>
        </w:tabs>
        <w:rPr>
          <w:rFonts w:ascii="Arial Narrow" w:eastAsia="Arial Narrow" w:hAnsi="Arial Narrow" w:cs="Arial Narrow"/>
          <w:sz w:val="24"/>
          <w:szCs w:val="24"/>
        </w:rPr>
      </w:pPr>
      <w:r>
        <w:rPr>
          <w:rFonts w:ascii="Arial Narrow" w:eastAsia="Arial Narrow" w:hAnsi="Arial Narrow" w:cs="Arial Narrow"/>
          <w:sz w:val="24"/>
          <w:szCs w:val="24"/>
        </w:rPr>
        <w:t>This is a survey course in World Cultures and Geography presented using an area studies approach allowing the student to develop an appreciation for the interconnection among the five fields of social studies. Students will also appreciate how culture regi</w:t>
      </w:r>
      <w:r>
        <w:rPr>
          <w:rFonts w:ascii="Arial Narrow" w:eastAsia="Arial Narrow" w:hAnsi="Arial Narrow" w:cs="Arial Narrow"/>
          <w:sz w:val="24"/>
          <w:szCs w:val="24"/>
        </w:rPr>
        <w:t>ons are grouped, how they change, how they evolve, and how there is a connection between geography and current events.</w:t>
      </w:r>
    </w:p>
    <w:p w:rsidR="00896504" w:rsidRDefault="002074BF">
      <w:pPr>
        <w:tabs>
          <w:tab w:val="left" w:pos="3960"/>
        </w:tabs>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US History II </w:t>
      </w:r>
    </w:p>
    <w:p w:rsidR="00896504" w:rsidRDefault="002074BF">
      <w:pPr>
        <w:tabs>
          <w:tab w:val="left" w:pos="3960"/>
        </w:tabs>
        <w:rPr>
          <w:rFonts w:ascii="Arial Narrow" w:eastAsia="Arial Narrow" w:hAnsi="Arial Narrow" w:cs="Arial Narrow"/>
          <w:sz w:val="24"/>
          <w:szCs w:val="24"/>
        </w:rPr>
      </w:pPr>
      <w:r>
        <w:rPr>
          <w:rFonts w:ascii="Arial Narrow" w:eastAsia="Arial Narrow" w:hAnsi="Arial Narrow" w:cs="Arial Narrow"/>
          <w:sz w:val="24"/>
          <w:szCs w:val="24"/>
        </w:rPr>
        <w:t xml:space="preserve">Course Description needed </w:t>
      </w:r>
    </w:p>
    <w:p w:rsidR="00896504" w:rsidRDefault="00896504">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p>
    <w:p w:rsidR="00896504" w:rsidRDefault="002074BF">
      <w:pPr>
        <w:tabs>
          <w:tab w:val="left" w:pos="720"/>
          <w:tab w:val="left" w:pos="3960"/>
          <w:tab w:val="left" w:pos="5328"/>
        </w:tabs>
        <w:spacing w:after="0"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GRADE 12 HISTORY</w:t>
      </w:r>
    </w:p>
    <w:p w:rsidR="00896504" w:rsidRDefault="00896504">
      <w:pPr>
        <w:tabs>
          <w:tab w:val="left" w:pos="3960"/>
        </w:tabs>
        <w:spacing w:after="0" w:line="240" w:lineRule="auto"/>
        <w:rPr>
          <w:rFonts w:ascii="Arial Narrow" w:eastAsia="Arial Narrow" w:hAnsi="Arial Narrow" w:cs="Arial Narrow"/>
          <w:b/>
          <w:sz w:val="24"/>
          <w:szCs w:val="24"/>
        </w:rPr>
      </w:pPr>
    </w:p>
    <w:p w:rsidR="00896504" w:rsidRDefault="002074BF">
      <w:pPr>
        <w:tabs>
          <w:tab w:val="left" w:pos="3960"/>
        </w:tabs>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 xml:space="preserve">Psychology                                                       </w:t>
      </w:r>
    </w:p>
    <w:p w:rsidR="00896504" w:rsidRDefault="002074BF">
      <w:pPr>
        <w:tabs>
          <w:tab w:val="left" w:pos="3960"/>
        </w:tabs>
        <w:rPr>
          <w:rFonts w:ascii="Arial Narrow" w:eastAsia="Arial Narrow" w:hAnsi="Arial Narrow" w:cs="Arial Narrow"/>
          <w:sz w:val="24"/>
          <w:szCs w:val="24"/>
        </w:rPr>
      </w:pPr>
      <w:r>
        <w:rPr>
          <w:rFonts w:ascii="Arial Narrow" w:eastAsia="Arial Narrow" w:hAnsi="Arial Narrow" w:cs="Arial Narrow"/>
          <w:sz w:val="24"/>
          <w:szCs w:val="24"/>
        </w:rPr>
        <w:t>This cours</w:t>
      </w:r>
      <w:r>
        <w:rPr>
          <w:rFonts w:ascii="Arial Narrow" w:eastAsia="Arial Narrow" w:hAnsi="Arial Narrow" w:cs="Arial Narrow"/>
          <w:sz w:val="24"/>
          <w:szCs w:val="24"/>
        </w:rPr>
        <w:t>e is the study of scientific psychology and the many diverse fields within psychology. It is based on scientific methodology which gets to the root of how we know what we know both about ourselves and others. Units include: the biological basis for behavio</w:t>
      </w:r>
      <w:r>
        <w:rPr>
          <w:rFonts w:ascii="Arial Narrow" w:eastAsia="Arial Narrow" w:hAnsi="Arial Narrow" w:cs="Arial Narrow"/>
          <w:sz w:val="24"/>
          <w:szCs w:val="24"/>
        </w:rPr>
        <w:t>r, sensation and perception, learning, development, theories of personality, psychological disorders, and therapies.</w:t>
      </w:r>
    </w:p>
    <w:p w:rsidR="00896504" w:rsidRDefault="002074BF">
      <w:pPr>
        <w:shd w:val="clear" w:color="auto" w:fill="FFFFFF"/>
        <w:spacing w:after="0" w:line="240" w:lineRule="auto"/>
        <w:rPr>
          <w:rFonts w:ascii="Arial Narrow" w:eastAsia="Arial Narrow" w:hAnsi="Arial Narrow" w:cs="Arial Narrow"/>
          <w:color w:val="222222"/>
          <w:sz w:val="24"/>
          <w:szCs w:val="24"/>
        </w:rPr>
      </w:pPr>
      <w:r>
        <w:rPr>
          <w:rFonts w:ascii="Arial Narrow" w:eastAsia="Arial Narrow" w:hAnsi="Arial Narrow" w:cs="Arial Narrow"/>
          <w:b/>
          <w:color w:val="222222"/>
          <w:sz w:val="24"/>
          <w:szCs w:val="24"/>
        </w:rPr>
        <w:t xml:space="preserve">Modern America and Global Affairs </w:t>
      </w:r>
    </w:p>
    <w:p w:rsidR="00896504" w:rsidRDefault="002074BF">
      <w:pPr>
        <w:shd w:val="clear" w:color="auto" w:fill="FFFFFF"/>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Did the United States win or lose the Vietnam War? When did America become a global superpower? How did </w:t>
      </w:r>
      <w:r>
        <w:rPr>
          <w:rFonts w:ascii="Arial Narrow" w:eastAsia="Arial Narrow" w:hAnsi="Arial Narrow" w:cs="Arial Narrow"/>
          <w:color w:val="000000"/>
          <w:sz w:val="24"/>
          <w:szCs w:val="24"/>
        </w:rPr>
        <w:t xml:space="preserve">the events of September 11, 2001 change the world forever? This course examines Modern American History from the </w:t>
      </w:r>
      <w:proofErr w:type="spellStart"/>
      <w:r>
        <w:rPr>
          <w:rFonts w:ascii="Arial Narrow" w:eastAsia="Arial Narrow" w:hAnsi="Arial Narrow" w:cs="Arial Narrow"/>
          <w:color w:val="000000"/>
          <w:sz w:val="24"/>
          <w:szCs w:val="24"/>
        </w:rPr>
        <w:t>post World</w:t>
      </w:r>
      <w:proofErr w:type="spellEnd"/>
      <w:r>
        <w:rPr>
          <w:rFonts w:ascii="Arial Narrow" w:eastAsia="Arial Narrow" w:hAnsi="Arial Narrow" w:cs="Arial Narrow"/>
          <w:color w:val="000000"/>
          <w:sz w:val="24"/>
          <w:szCs w:val="24"/>
        </w:rPr>
        <w:t xml:space="preserve"> War II period to the present through the study of military history, current events, economics, politics, and global affairs.</w:t>
      </w:r>
    </w:p>
    <w:p w:rsidR="00896504" w:rsidRDefault="00896504">
      <w:pPr>
        <w:shd w:val="clear" w:color="auto" w:fill="FFFFFF"/>
        <w:spacing w:after="0" w:line="240" w:lineRule="auto"/>
        <w:rPr>
          <w:rFonts w:ascii="Arial Narrow" w:eastAsia="Arial Narrow" w:hAnsi="Arial Narrow" w:cs="Arial Narrow"/>
          <w:color w:val="000000"/>
          <w:sz w:val="24"/>
          <w:szCs w:val="24"/>
        </w:rPr>
      </w:pPr>
    </w:p>
    <w:p w:rsidR="00896504" w:rsidRDefault="00896504">
      <w:pPr>
        <w:rPr>
          <w:rFonts w:ascii="Arial Narrow" w:eastAsia="Arial Narrow" w:hAnsi="Arial Narrow" w:cs="Arial Narrow"/>
          <w:color w:val="000000"/>
        </w:rPr>
      </w:pPr>
    </w:p>
    <w:p w:rsidR="00896504" w:rsidRDefault="00896504">
      <w:pPr>
        <w:shd w:val="clear" w:color="auto" w:fill="FFFFFF"/>
        <w:spacing w:after="0"/>
        <w:jc w:val="center"/>
        <w:rPr>
          <w:rFonts w:ascii="Arial Narrow" w:eastAsia="Arial Narrow" w:hAnsi="Arial Narrow" w:cs="Arial Narrow"/>
          <w:i/>
          <w:color w:val="222222"/>
          <w:sz w:val="24"/>
          <w:szCs w:val="24"/>
        </w:rPr>
      </w:pPr>
    </w:p>
    <w:sectPr w:rsidR="00896504">
      <w:footerReference w:type="default" r:id="rId7"/>
      <w:headerReference w:type="first" r:id="rId8"/>
      <w:footerReference w:type="first" r:id="rId9"/>
      <w:pgSz w:w="12240" w:h="15840"/>
      <w:pgMar w:top="1152" w:right="1440" w:bottom="1152"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074BF">
      <w:pPr>
        <w:spacing w:after="0" w:line="240" w:lineRule="auto"/>
      </w:pPr>
      <w:r>
        <w:separator/>
      </w:r>
    </w:p>
  </w:endnote>
  <w:endnote w:type="continuationSeparator" w:id="0">
    <w:p w:rsidR="00000000" w:rsidRDefault="0020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04" w:rsidRDefault="002074B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896504" w:rsidRDefault="00896504">
    <w:pPr>
      <w:pBdr>
        <w:top w:val="nil"/>
        <w:left w:val="nil"/>
        <w:bottom w:val="nil"/>
        <w:right w:val="nil"/>
        <w:between w:val="nil"/>
      </w:pBdr>
      <w:tabs>
        <w:tab w:val="center" w:pos="4680"/>
        <w:tab w:val="right" w:pos="9360"/>
      </w:tabs>
      <w:spacing w:after="72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04" w:rsidRDefault="002074BF">
    <w:pPr>
      <w:pBdr>
        <w:top w:val="nil"/>
        <w:left w:val="nil"/>
        <w:bottom w:val="nil"/>
        <w:right w:val="nil"/>
        <w:between w:val="nil"/>
      </w:pBdr>
      <w:tabs>
        <w:tab w:val="center" w:pos="4680"/>
        <w:tab w:val="right" w:pos="9360"/>
      </w:tabs>
      <w:spacing w:after="0" w:line="240" w:lineRule="auto"/>
      <w:rPr>
        <w:color w:val="000000"/>
      </w:rPr>
    </w:pPr>
    <w:r>
      <w:rPr>
        <w:color w:val="000000"/>
      </w:rPr>
      <w:t>Smith Vocational Guidance Department (April 2015)</w:t>
    </w:r>
  </w:p>
  <w:p w:rsidR="00896504" w:rsidRDefault="00896504">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074BF">
      <w:pPr>
        <w:spacing w:after="0" w:line="240" w:lineRule="auto"/>
      </w:pPr>
      <w:r>
        <w:separator/>
      </w:r>
    </w:p>
  </w:footnote>
  <w:footnote w:type="continuationSeparator" w:id="0">
    <w:p w:rsidR="00000000" w:rsidRDefault="00207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04" w:rsidRDefault="00896504">
    <w:pPr>
      <w:pBdr>
        <w:top w:val="nil"/>
        <w:left w:val="nil"/>
        <w:bottom w:val="nil"/>
        <w:right w:val="nil"/>
        <w:between w:val="nil"/>
      </w:pBdr>
      <w:tabs>
        <w:tab w:val="center" w:pos="4680"/>
        <w:tab w:val="right" w:pos="9360"/>
      </w:tabs>
      <w:spacing w:before="720" w:after="0" w:line="240" w:lineRule="auto"/>
      <w:rPr>
        <w:color w:val="000000"/>
      </w:rPr>
    </w:pPr>
  </w:p>
  <w:p w:rsidR="00896504" w:rsidRDefault="00896504">
    <w:pPr>
      <w:pBdr>
        <w:top w:val="nil"/>
        <w:left w:val="nil"/>
        <w:bottom w:val="nil"/>
        <w:right w:val="nil"/>
        <w:between w:val="nil"/>
      </w:pBdr>
      <w:tabs>
        <w:tab w:val="center" w:pos="4680"/>
        <w:tab w:val="right" w:pos="9360"/>
      </w:tabs>
      <w:spacing w:after="0" w:line="240" w:lineRule="auto"/>
      <w:jc w:val="center"/>
      <w:rPr>
        <w:color w:val="000000"/>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04"/>
    <w:rsid w:val="002074BF"/>
    <w:rsid w:val="0089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81E7B-7322-471B-881E-4E543536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tabs>
        <w:tab w:val="left" w:pos="450"/>
        <w:tab w:val="left" w:pos="3960"/>
        <w:tab w:val="left" w:pos="5328"/>
      </w:tabs>
      <w:spacing w:after="0" w:line="240" w:lineRule="auto"/>
      <w:outlineLvl w:val="0"/>
    </w:pPr>
    <w:rPr>
      <w:rFonts w:ascii="Arial" w:eastAsia="Arial" w:hAnsi="Arial" w:cs="Arial"/>
      <w:b/>
      <w:color w:val="000000"/>
      <w:sz w:val="17"/>
      <w:szCs w:val="17"/>
    </w:rPr>
  </w:style>
  <w:style w:type="paragraph" w:styleId="Heading2">
    <w:name w:val="heading 2"/>
    <w:basedOn w:val="Normal"/>
    <w:next w:val="Normal"/>
    <w:pPr>
      <w:keepNext/>
      <w:keepLines/>
      <w:pBdr>
        <w:top w:val="nil"/>
        <w:left w:val="nil"/>
        <w:bottom w:val="nil"/>
        <w:right w:val="nil"/>
        <w:between w:val="nil"/>
      </w:pBdr>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3784</Words>
  <Characters>21572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2018-05-25T17:09:00Z</dcterms:created>
  <dcterms:modified xsi:type="dcterms:W3CDTF">2018-05-25T17:09:00Z</dcterms:modified>
</cp:coreProperties>
</file>