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DF16" w14:textId="77777777" w:rsidR="00A7091C" w:rsidRDefault="00242268">
      <w:pPr>
        <w:spacing w:line="192" w:lineRule="auto"/>
        <w:outlineLvl w:val="0"/>
        <w:rPr>
          <w:rFonts w:ascii="Arial" w:hAnsi="Arial" w:cs="Arial"/>
          <w:b/>
          <w:bCs/>
          <w:i/>
          <w:iCs/>
          <w:sz w:val="40"/>
          <w:szCs w:val="40"/>
        </w:rPr>
      </w:pPr>
      <w:r>
        <w:rPr>
          <w:noProof/>
        </w:rPr>
        <w:drawing>
          <wp:anchor distT="0" distB="0" distL="114300" distR="274320" simplePos="0" relativeHeight="251658240" behindDoc="0" locked="0" layoutInCell="0" allowOverlap="1" wp14:anchorId="4817CE73" wp14:editId="5457F309">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a:lum bright="18000"/>
                    </a:blip>
                    <a:srcRect/>
                    <a:stretch>
                      <a:fillRect/>
                    </a:stretch>
                  </pic:blipFill>
                  <pic:spPr bwMode="auto">
                    <a:xfrm>
                      <a:off x="0" y="0"/>
                      <a:ext cx="1090930" cy="1371600"/>
                    </a:xfrm>
                    <a:prstGeom prst="rect">
                      <a:avLst/>
                    </a:prstGeom>
                    <a:noFill/>
                  </pic:spPr>
                </pic:pic>
              </a:graphicData>
            </a:graphic>
          </wp:anchor>
        </w:drawing>
      </w:r>
      <w:r w:rsidR="00A7091C">
        <w:rPr>
          <w:rFonts w:ascii="Arial" w:hAnsi="Arial" w:cs="Arial"/>
          <w:b/>
          <w:bCs/>
          <w:i/>
          <w:iCs/>
          <w:sz w:val="40"/>
          <w:szCs w:val="40"/>
        </w:rPr>
        <w:t>Massachusetts Department of</w:t>
      </w:r>
    </w:p>
    <w:p w14:paraId="359AFA4D" w14:textId="77777777" w:rsidR="00A7091C" w:rsidRDefault="00A7091C">
      <w:pPr>
        <w:outlineLvl w:val="0"/>
        <w:rPr>
          <w:rFonts w:ascii="Arial" w:hAnsi="Arial" w:cs="Arial"/>
          <w:b/>
          <w:bCs/>
          <w:i/>
          <w:iCs/>
          <w:sz w:val="50"/>
          <w:szCs w:val="50"/>
        </w:rPr>
      </w:pPr>
      <w:r>
        <w:rPr>
          <w:rFonts w:ascii="Arial" w:hAnsi="Arial" w:cs="Arial"/>
          <w:b/>
          <w:bCs/>
          <w:i/>
          <w:iCs/>
          <w:sz w:val="40"/>
          <w:szCs w:val="40"/>
        </w:rPr>
        <w:t>Elementary and Secondary Education</w:t>
      </w:r>
    </w:p>
    <w:p w14:paraId="1581355D" w14:textId="77777777" w:rsidR="00A7091C" w:rsidRDefault="0008413B">
      <w:pPr>
        <w:rPr>
          <w:rFonts w:ascii="Arial" w:hAnsi="Arial" w:cs="Arial"/>
          <w:i/>
          <w:iCs/>
        </w:rPr>
      </w:pPr>
      <w:r>
        <w:rPr>
          <w:noProof/>
        </w:rPr>
        <mc:AlternateContent>
          <mc:Choice Requires="wps">
            <w:drawing>
              <wp:anchor distT="0" distB="0" distL="114300" distR="114300" simplePos="0" relativeHeight="251659264" behindDoc="0" locked="0" layoutInCell="0" allowOverlap="1" wp14:anchorId="4D137144" wp14:editId="7DED251A">
                <wp:simplePos x="0" y="0"/>
                <wp:positionH relativeFrom="margin">
                  <wp:align>right</wp:align>
                </wp:positionH>
                <wp:positionV relativeFrom="paragraph">
                  <wp:posOffset>26670</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B23F"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7.7pt,2.1pt" to="74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" o:allowincell="f" strokeweight="1pt">
                <w10:wrap anchorx="margin"/>
              </v:line>
            </w:pict>
          </mc:Fallback>
        </mc:AlternateContent>
      </w:r>
    </w:p>
    <w:p w14:paraId="18E8FF03" w14:textId="77777777" w:rsidR="00A7091C" w:rsidRDefault="00A7091C" w:rsidP="002D5337">
      <w:pPr>
        <w:pStyle w:val="Heading3"/>
        <w:tabs>
          <w:tab w:val="left" w:pos="7380"/>
          <w:tab w:val="right" w:pos="936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002D5337">
        <w:rPr>
          <w:sz w:val="16"/>
          <w:szCs w:val="16"/>
        </w:rPr>
        <w:tab/>
      </w:r>
      <w:r w:rsidRPr="00C974A6">
        <w:rPr>
          <w:sz w:val="16"/>
          <w:szCs w:val="16"/>
        </w:rPr>
        <w:t>Telephone: (781) 338-3000</w:t>
      </w:r>
    </w:p>
    <w:p w14:paraId="3D8BE1D8" w14:textId="77777777" w:rsidR="00A7091C" w:rsidRPr="00C974A6" w:rsidRDefault="00A7091C" w:rsidP="002D5337">
      <w:pPr>
        <w:pStyle w:val="Heading2"/>
        <w:tabs>
          <w:tab w:val="left" w:pos="6840"/>
          <w:tab w:val="right" w:pos="9000"/>
        </w:tabs>
        <w:jc w:val="left"/>
        <w:rPr>
          <w:sz w:val="16"/>
          <w:szCs w:val="16"/>
        </w:rPr>
      </w:pPr>
      <w:r>
        <w:rPr>
          <w:sz w:val="16"/>
          <w:szCs w:val="16"/>
        </w:rPr>
        <w:t xml:space="preserve">                                                                                 </w:t>
      </w:r>
      <w:r w:rsidR="002D5337">
        <w:rPr>
          <w:sz w:val="16"/>
          <w:szCs w:val="16"/>
        </w:rPr>
        <w:t xml:space="preserve">                               </w:t>
      </w:r>
      <w:r w:rsidR="002D5337">
        <w:rPr>
          <w:sz w:val="16"/>
          <w:szCs w:val="16"/>
        </w:rPr>
        <w:tab/>
      </w:r>
      <w:r w:rsidRPr="00C974A6">
        <w:rPr>
          <w:sz w:val="16"/>
          <w:szCs w:val="16"/>
        </w:rPr>
        <w:t>TTY: N.E.T. Relay 1-800-439-2370</w:t>
      </w:r>
    </w:p>
    <w:p w14:paraId="3A63E772" w14:textId="77777777" w:rsidR="00A7091C" w:rsidRPr="00C974A6" w:rsidRDefault="00A7091C">
      <w:pPr>
        <w:ind w:left="720"/>
        <w:rPr>
          <w:rFonts w:ascii="Arial" w:hAnsi="Arial" w:cs="Arial"/>
          <w:i/>
          <w:iCs/>
          <w:sz w:val="16"/>
          <w:szCs w:val="16"/>
        </w:rPr>
      </w:pPr>
    </w:p>
    <w:p w14:paraId="25B2E14C" w14:textId="77777777" w:rsidR="00A7091C" w:rsidRDefault="00A7091C" w:rsidP="00C974A6">
      <w:pPr>
        <w:ind w:left="720"/>
        <w:jc w:val="center"/>
        <w:rPr>
          <w:rFonts w:ascii="Arial" w:hAnsi="Arial" w:cs="Arial"/>
          <w:i/>
          <w:iCs/>
          <w:sz w:val="16"/>
          <w:szCs w:val="16"/>
        </w:rPr>
      </w:pPr>
    </w:p>
    <w:p w14:paraId="5A79F521" w14:textId="77777777" w:rsidR="002D5337" w:rsidRPr="00C974A6" w:rsidRDefault="002D5337" w:rsidP="00C974A6">
      <w:pPr>
        <w:ind w:left="720"/>
        <w:jc w:val="center"/>
        <w:rPr>
          <w:rFonts w:ascii="Arial" w:hAnsi="Arial" w:cs="Arial"/>
          <w:i/>
          <w:iCs/>
          <w:sz w:val="16"/>
          <w:szCs w:val="16"/>
        </w:rPr>
      </w:pPr>
    </w:p>
    <w:p w14:paraId="13BDC8A2" w14:textId="77777777" w:rsidR="00992A2A" w:rsidRPr="00992A2A" w:rsidRDefault="00992A2A" w:rsidP="00992A2A">
      <w:pPr>
        <w:rPr>
          <w:snapToGrid w:val="0"/>
          <w:sz w:val="22"/>
          <w:szCs w:val="22"/>
        </w:rPr>
      </w:pPr>
    </w:p>
    <w:p w14:paraId="72C6B9ED" w14:textId="77777777" w:rsidR="00992A2A" w:rsidRPr="00992A2A" w:rsidRDefault="00992A2A" w:rsidP="00992A2A">
      <w:pPr>
        <w:ind w:left="-540"/>
        <w:rPr>
          <w:rFonts w:ascii="Arial" w:hAnsi="Arial" w:cs="Arial"/>
          <w:snapToGrid w:val="0"/>
          <w:sz w:val="16"/>
          <w:szCs w:val="16"/>
        </w:rPr>
      </w:pPr>
      <w:r w:rsidRPr="00992A2A">
        <w:rPr>
          <w:rFonts w:ascii="Arial" w:hAnsi="Arial" w:cs="Arial"/>
          <w:snapToGrid w:val="0"/>
          <w:sz w:val="16"/>
          <w:szCs w:val="16"/>
        </w:rPr>
        <w:t>Jeffrey C. Riley</w:t>
      </w:r>
    </w:p>
    <w:p w14:paraId="4CD7B973" w14:textId="77777777" w:rsidR="00992A2A" w:rsidRPr="00992A2A" w:rsidRDefault="00992A2A" w:rsidP="00992A2A">
      <w:pPr>
        <w:ind w:left="-540"/>
        <w:rPr>
          <w:snapToGrid w:val="0"/>
          <w:szCs w:val="20"/>
        </w:rPr>
      </w:pPr>
      <w:r w:rsidRPr="00992A2A">
        <w:rPr>
          <w:rFonts w:ascii="Arial" w:hAnsi="Arial"/>
          <w:i/>
          <w:snapToGrid w:val="0"/>
          <w:sz w:val="16"/>
          <w:szCs w:val="16"/>
        </w:rPr>
        <w:t xml:space="preserve"> Commissioner</w:t>
      </w:r>
    </w:p>
    <w:p w14:paraId="0AF25077" w14:textId="77777777" w:rsidR="00992A2A" w:rsidRPr="00927F67" w:rsidRDefault="00992A2A" w:rsidP="00992A2A">
      <w:pPr>
        <w:widowControl/>
        <w:rPr>
          <w:szCs w:val="20"/>
        </w:rPr>
      </w:pPr>
    </w:p>
    <w:p w14:paraId="0D0596FC" w14:textId="77777777" w:rsidR="00992A2A" w:rsidRPr="0077505A" w:rsidRDefault="00992A2A">
      <w:pPr>
        <w:rPr>
          <w:rFonts w:ascii="Arial" w:hAnsi="Arial" w:cs="Arial"/>
          <w:i/>
          <w:iCs/>
          <w:sz w:val="18"/>
          <w:szCs w:val="18"/>
        </w:rPr>
      </w:pPr>
    </w:p>
    <w:p w14:paraId="2A7E0C67" w14:textId="3387B7F3" w:rsidR="00A7091C" w:rsidRDefault="0030150F" w:rsidP="001D051C">
      <w:pPr>
        <w:jc w:val="both"/>
        <w:rPr>
          <w:sz w:val="22"/>
          <w:szCs w:val="22"/>
        </w:rPr>
      </w:pPr>
      <w:r>
        <w:rPr>
          <w:sz w:val="22"/>
          <w:szCs w:val="22"/>
        </w:rPr>
        <w:t>March 2</w:t>
      </w:r>
      <w:r w:rsidR="00B169A0">
        <w:rPr>
          <w:sz w:val="22"/>
          <w:szCs w:val="22"/>
        </w:rPr>
        <w:t>3</w:t>
      </w:r>
      <w:r>
        <w:rPr>
          <w:sz w:val="22"/>
          <w:szCs w:val="22"/>
        </w:rPr>
        <w:t>, 2021</w:t>
      </w:r>
    </w:p>
    <w:p w14:paraId="78A8AE8E" w14:textId="77777777" w:rsidR="00EF088C" w:rsidRPr="0077505A" w:rsidRDefault="00EF088C" w:rsidP="001D051C">
      <w:pPr>
        <w:jc w:val="both"/>
        <w:rPr>
          <w:sz w:val="22"/>
          <w:szCs w:val="22"/>
        </w:rPr>
      </w:pPr>
    </w:p>
    <w:p w14:paraId="40AE9081" w14:textId="77777777" w:rsidR="004232EF" w:rsidRPr="0077505A" w:rsidRDefault="004232EF" w:rsidP="001D051C">
      <w:pPr>
        <w:jc w:val="both"/>
        <w:rPr>
          <w:sz w:val="22"/>
          <w:szCs w:val="22"/>
        </w:rPr>
      </w:pPr>
    </w:p>
    <w:p w14:paraId="03EA6A7A" w14:textId="0A913928" w:rsidR="00A7091C" w:rsidRPr="0077505A" w:rsidRDefault="00F73C22" w:rsidP="001D051C">
      <w:pPr>
        <w:pStyle w:val="BodyText"/>
        <w:jc w:val="both"/>
        <w:rPr>
          <w:sz w:val="22"/>
          <w:szCs w:val="22"/>
        </w:rPr>
      </w:pPr>
      <w:bookmarkStart w:id="0" w:name="SchDistAddress"/>
      <w:r>
        <w:rPr>
          <w:sz w:val="22"/>
          <w:szCs w:val="22"/>
        </w:rPr>
        <w:t>Andrew Linkenhoker</w:t>
      </w:r>
      <w:r w:rsidR="00A05EB8">
        <w:rPr>
          <w:sz w:val="22"/>
          <w:szCs w:val="22"/>
        </w:rPr>
        <w:t>, Superintendent</w:t>
      </w:r>
    </w:p>
    <w:bookmarkEnd w:id="0"/>
    <w:p w14:paraId="530373FB" w14:textId="59BE5B42" w:rsidR="004232EF" w:rsidRPr="0077505A" w:rsidRDefault="00B169A0" w:rsidP="001D051C">
      <w:pPr>
        <w:rPr>
          <w:sz w:val="22"/>
          <w:szCs w:val="22"/>
        </w:rPr>
      </w:pPr>
      <w:r>
        <w:rPr>
          <w:sz w:val="22"/>
          <w:szCs w:val="22"/>
        </w:rPr>
        <w:t>Northampton-</w:t>
      </w:r>
      <w:r w:rsidR="00A05EB8">
        <w:rPr>
          <w:sz w:val="22"/>
          <w:szCs w:val="22"/>
        </w:rPr>
        <w:t>Smith Vocational</w:t>
      </w:r>
      <w:r>
        <w:rPr>
          <w:sz w:val="22"/>
          <w:szCs w:val="22"/>
        </w:rPr>
        <w:t xml:space="preserve"> </w:t>
      </w:r>
      <w:r w:rsidR="00A05EB8">
        <w:rPr>
          <w:sz w:val="22"/>
          <w:szCs w:val="22"/>
        </w:rPr>
        <w:t xml:space="preserve">Agricultural School </w:t>
      </w:r>
      <w:r>
        <w:rPr>
          <w:sz w:val="22"/>
          <w:szCs w:val="22"/>
        </w:rPr>
        <w:t>District</w:t>
      </w:r>
    </w:p>
    <w:p w14:paraId="46853DB9" w14:textId="44095F5A" w:rsidR="00A7091C" w:rsidRDefault="006820C4" w:rsidP="001D051C">
      <w:pPr>
        <w:rPr>
          <w:sz w:val="22"/>
          <w:szCs w:val="22"/>
        </w:rPr>
      </w:pPr>
      <w:r>
        <w:rPr>
          <w:sz w:val="22"/>
          <w:szCs w:val="22"/>
        </w:rPr>
        <w:t>80 Locust Street</w:t>
      </w:r>
    </w:p>
    <w:p w14:paraId="369BCF58" w14:textId="54535216" w:rsidR="006820C4" w:rsidRPr="0077505A" w:rsidRDefault="006820C4" w:rsidP="001D051C">
      <w:pPr>
        <w:rPr>
          <w:sz w:val="22"/>
          <w:szCs w:val="22"/>
        </w:rPr>
      </w:pPr>
      <w:r>
        <w:rPr>
          <w:sz w:val="22"/>
          <w:szCs w:val="22"/>
        </w:rPr>
        <w:t>Northampton, MA 01060</w:t>
      </w:r>
    </w:p>
    <w:p w14:paraId="009DBE5F" w14:textId="77777777" w:rsidR="00A7091C" w:rsidRPr="0077505A" w:rsidRDefault="00A7091C" w:rsidP="001D051C">
      <w:pPr>
        <w:pStyle w:val="Heading7"/>
        <w:rPr>
          <w:sz w:val="22"/>
          <w:szCs w:val="22"/>
        </w:rPr>
      </w:pPr>
      <w:r w:rsidRPr="0077505A">
        <w:rPr>
          <w:sz w:val="22"/>
          <w:szCs w:val="22"/>
        </w:rPr>
        <w:tab/>
      </w:r>
      <w:r w:rsidRPr="0077505A">
        <w:rPr>
          <w:sz w:val="22"/>
          <w:szCs w:val="22"/>
        </w:rPr>
        <w:tab/>
      </w:r>
      <w:r w:rsidRPr="0077505A">
        <w:rPr>
          <w:sz w:val="22"/>
          <w:szCs w:val="22"/>
        </w:rPr>
        <w:tab/>
      </w:r>
      <w:r w:rsidRPr="0077505A">
        <w:rPr>
          <w:sz w:val="22"/>
          <w:szCs w:val="22"/>
        </w:rPr>
        <w:tab/>
      </w:r>
      <w:r w:rsidR="00E6086C" w:rsidRPr="0077505A">
        <w:rPr>
          <w:sz w:val="22"/>
          <w:szCs w:val="22"/>
        </w:rPr>
        <w:t xml:space="preserve">    </w:t>
      </w:r>
      <w:r w:rsidR="006273C4" w:rsidRPr="0077505A">
        <w:rPr>
          <w:sz w:val="22"/>
          <w:szCs w:val="22"/>
        </w:rPr>
        <w:t xml:space="preserve">                               </w:t>
      </w:r>
      <w:r w:rsidR="00E6086C" w:rsidRPr="0077505A">
        <w:rPr>
          <w:sz w:val="22"/>
          <w:szCs w:val="22"/>
        </w:rPr>
        <w:t xml:space="preserve"> </w:t>
      </w:r>
      <w:r w:rsidR="00672DD9" w:rsidRPr="0077505A">
        <w:rPr>
          <w:sz w:val="22"/>
          <w:szCs w:val="22"/>
        </w:rPr>
        <w:t xml:space="preserve">Re: </w:t>
      </w:r>
      <w:r w:rsidR="006273C4" w:rsidRPr="0077505A">
        <w:rPr>
          <w:sz w:val="22"/>
          <w:szCs w:val="22"/>
        </w:rPr>
        <w:t>Continuous Improvement and Monitoring Plan</w:t>
      </w:r>
    </w:p>
    <w:p w14:paraId="3E9D0606" w14:textId="77777777" w:rsidR="00A7091C" w:rsidRPr="0077505A" w:rsidRDefault="00A7091C" w:rsidP="001D051C">
      <w:pPr>
        <w:rPr>
          <w:sz w:val="22"/>
          <w:szCs w:val="22"/>
        </w:rPr>
      </w:pPr>
    </w:p>
    <w:p w14:paraId="28FCE0E9" w14:textId="077F9B03" w:rsidR="00A7091C" w:rsidRPr="0077505A" w:rsidRDefault="00A7091C" w:rsidP="001D051C">
      <w:pPr>
        <w:rPr>
          <w:sz w:val="22"/>
          <w:szCs w:val="22"/>
        </w:rPr>
      </w:pPr>
      <w:r w:rsidRPr="0077505A">
        <w:rPr>
          <w:sz w:val="22"/>
          <w:szCs w:val="22"/>
        </w:rPr>
        <w:t xml:space="preserve">Dear </w:t>
      </w:r>
      <w:r w:rsidR="005A3AA2">
        <w:rPr>
          <w:sz w:val="22"/>
          <w:szCs w:val="22"/>
        </w:rPr>
        <w:t>Superintendent Linkenhoker</w:t>
      </w:r>
      <w:r w:rsidRPr="0077505A">
        <w:rPr>
          <w:sz w:val="22"/>
          <w:szCs w:val="22"/>
        </w:rPr>
        <w:t>:</w:t>
      </w:r>
    </w:p>
    <w:p w14:paraId="084D0997" w14:textId="77777777" w:rsidR="00A7091C" w:rsidRPr="0077505A" w:rsidRDefault="00A7091C" w:rsidP="001D051C">
      <w:pPr>
        <w:rPr>
          <w:sz w:val="22"/>
          <w:szCs w:val="22"/>
        </w:rPr>
      </w:pPr>
    </w:p>
    <w:p w14:paraId="065F593C" w14:textId="1BA40A53" w:rsidR="00DE6153" w:rsidRPr="00EF088C" w:rsidRDefault="00BF3E92" w:rsidP="0077505A">
      <w:pPr>
        <w:rPr>
          <w:i/>
          <w:iCs/>
          <w:sz w:val="22"/>
          <w:szCs w:val="22"/>
        </w:rPr>
      </w:pPr>
      <w:r w:rsidRPr="00EF088C">
        <w:rPr>
          <w:sz w:val="22"/>
          <w:szCs w:val="22"/>
        </w:rPr>
        <w:t xml:space="preserve">The Office of </w:t>
      </w:r>
      <w:proofErr w:type="gramStart"/>
      <w:r w:rsidRPr="00EF088C">
        <w:rPr>
          <w:sz w:val="22"/>
          <w:szCs w:val="22"/>
        </w:rPr>
        <w:t>Public School</w:t>
      </w:r>
      <w:proofErr w:type="gramEnd"/>
      <w:r w:rsidRPr="00EF088C">
        <w:rPr>
          <w:sz w:val="22"/>
          <w:szCs w:val="22"/>
        </w:rPr>
        <w:t xml:space="preserve"> Monitoring recently conducted a Tier</w:t>
      </w:r>
      <w:r w:rsidR="0077505A" w:rsidRPr="00EF088C">
        <w:rPr>
          <w:sz w:val="22"/>
          <w:szCs w:val="22"/>
        </w:rPr>
        <w:t xml:space="preserve"> </w:t>
      </w:r>
      <w:r w:rsidR="005A3AA2" w:rsidRPr="00EF088C">
        <w:rPr>
          <w:sz w:val="22"/>
          <w:szCs w:val="22"/>
        </w:rPr>
        <w:t>2</w:t>
      </w:r>
      <w:r w:rsidR="0077505A" w:rsidRPr="00EF088C">
        <w:rPr>
          <w:sz w:val="22"/>
          <w:szCs w:val="22"/>
        </w:rPr>
        <w:t xml:space="preserve"> T</w:t>
      </w:r>
      <w:r w:rsidRPr="00EF088C">
        <w:rPr>
          <w:sz w:val="22"/>
          <w:szCs w:val="22"/>
        </w:rPr>
        <w:t xml:space="preserve">iered Focused Monitoring Review in your </w:t>
      </w:r>
      <w:r w:rsidR="005A3AA2" w:rsidRPr="00EF088C">
        <w:rPr>
          <w:sz w:val="22"/>
          <w:szCs w:val="22"/>
        </w:rPr>
        <w:t>district</w:t>
      </w:r>
      <w:r w:rsidRPr="00EF088C">
        <w:rPr>
          <w:sz w:val="22"/>
          <w:szCs w:val="22"/>
        </w:rPr>
        <w:t xml:space="preserve">. </w:t>
      </w:r>
      <w:r w:rsidR="001752A3" w:rsidRPr="00EF088C">
        <w:rPr>
          <w:sz w:val="22"/>
          <w:szCs w:val="22"/>
        </w:rPr>
        <w:t xml:space="preserve">The </w:t>
      </w:r>
      <w:r w:rsidRPr="00EF088C">
        <w:rPr>
          <w:sz w:val="22"/>
          <w:szCs w:val="22"/>
        </w:rPr>
        <w:t xml:space="preserve">Monitoring Chairperson, </w:t>
      </w:r>
      <w:r w:rsidR="005A3AA2" w:rsidRPr="00EF088C">
        <w:rPr>
          <w:sz w:val="22"/>
          <w:szCs w:val="22"/>
        </w:rPr>
        <w:t>Alaena Podmore</w:t>
      </w:r>
      <w:r w:rsidR="00EF088C">
        <w:rPr>
          <w:sz w:val="22"/>
          <w:szCs w:val="22"/>
        </w:rPr>
        <w:t>,</w:t>
      </w:r>
      <w:r w:rsidR="005A3AA2" w:rsidRPr="00EF088C">
        <w:rPr>
          <w:sz w:val="22"/>
          <w:szCs w:val="22"/>
        </w:rPr>
        <w:t xml:space="preserve"> </w:t>
      </w:r>
      <w:r w:rsidRPr="00EF088C">
        <w:rPr>
          <w:sz w:val="22"/>
          <w:szCs w:val="22"/>
        </w:rPr>
        <w:t xml:space="preserve">has been working with your </w:t>
      </w:r>
      <w:r w:rsidR="005A3AA2" w:rsidRPr="00EF088C">
        <w:rPr>
          <w:sz w:val="22"/>
          <w:szCs w:val="22"/>
        </w:rPr>
        <w:t xml:space="preserve">district </w:t>
      </w:r>
      <w:r w:rsidRPr="00EF088C">
        <w:rPr>
          <w:sz w:val="22"/>
          <w:szCs w:val="22"/>
        </w:rPr>
        <w:t xml:space="preserve">in the development of </w:t>
      </w:r>
      <w:r w:rsidR="00EF2C8A" w:rsidRPr="00EF088C">
        <w:rPr>
          <w:sz w:val="22"/>
          <w:szCs w:val="22"/>
        </w:rPr>
        <w:t xml:space="preserve">a </w:t>
      </w:r>
      <w:r w:rsidRPr="00EF088C">
        <w:rPr>
          <w:sz w:val="22"/>
          <w:szCs w:val="22"/>
        </w:rPr>
        <w:t>Continuous Improvement &amp; Monitoring Plan (CIMP). The approved CIMP, which is attached</w:t>
      </w:r>
      <w:r w:rsidR="0063342C" w:rsidRPr="00EF088C">
        <w:rPr>
          <w:sz w:val="22"/>
          <w:szCs w:val="22"/>
        </w:rPr>
        <w:t>,</w:t>
      </w:r>
      <w:r w:rsidR="00961AAF" w:rsidRPr="00EF088C">
        <w:rPr>
          <w:sz w:val="22"/>
          <w:szCs w:val="22"/>
        </w:rPr>
        <w:t xml:space="preserve"> includes the</w:t>
      </w:r>
      <w:r w:rsidR="00C21F58" w:rsidRPr="00EF088C">
        <w:rPr>
          <w:sz w:val="22"/>
          <w:szCs w:val="22"/>
        </w:rPr>
        <w:t xml:space="preserve"> Department</w:t>
      </w:r>
      <w:r w:rsidR="00961AAF" w:rsidRPr="00EF088C">
        <w:rPr>
          <w:sz w:val="22"/>
          <w:szCs w:val="22"/>
        </w:rPr>
        <w:t>’s</w:t>
      </w:r>
      <w:r w:rsidR="00C21F58" w:rsidRPr="00EF088C">
        <w:rPr>
          <w:sz w:val="22"/>
          <w:szCs w:val="22"/>
        </w:rPr>
        <w:t xml:space="preserve"> </w:t>
      </w:r>
      <w:r w:rsidR="00A7091C" w:rsidRPr="00EF088C">
        <w:rPr>
          <w:sz w:val="22"/>
          <w:szCs w:val="22"/>
        </w:rPr>
        <w:t xml:space="preserve">detailed findings for </w:t>
      </w:r>
      <w:r w:rsidR="00697FB3" w:rsidRPr="00EF088C">
        <w:rPr>
          <w:bCs/>
          <w:sz w:val="22"/>
          <w:szCs w:val="22"/>
        </w:rPr>
        <w:t>any</w:t>
      </w:r>
      <w:r w:rsidRPr="00EF088C">
        <w:rPr>
          <w:bCs/>
          <w:sz w:val="22"/>
          <w:szCs w:val="22"/>
        </w:rPr>
        <w:t xml:space="preserve"> Special Education and Civil Rights</w:t>
      </w:r>
      <w:r w:rsidR="00697FB3" w:rsidRPr="00EF088C">
        <w:rPr>
          <w:bCs/>
          <w:sz w:val="22"/>
          <w:szCs w:val="22"/>
        </w:rPr>
        <w:t xml:space="preserve"> </w:t>
      </w:r>
      <w:r w:rsidR="00C21F58" w:rsidRPr="00EF088C">
        <w:rPr>
          <w:sz w:val="22"/>
          <w:szCs w:val="22"/>
        </w:rPr>
        <w:t>criteria</w:t>
      </w:r>
      <w:r w:rsidR="00AA2541" w:rsidRPr="00EF088C">
        <w:rPr>
          <w:sz w:val="22"/>
          <w:szCs w:val="22"/>
        </w:rPr>
        <w:t xml:space="preserve"> </w:t>
      </w:r>
      <w:r w:rsidR="00961AAF" w:rsidRPr="00EF088C">
        <w:rPr>
          <w:sz w:val="22"/>
          <w:szCs w:val="22"/>
        </w:rPr>
        <w:t>receiving a ra</w:t>
      </w:r>
      <w:r w:rsidR="0063342C" w:rsidRPr="00EF088C">
        <w:rPr>
          <w:sz w:val="22"/>
          <w:szCs w:val="22"/>
        </w:rPr>
        <w:t xml:space="preserve">ting of </w:t>
      </w:r>
      <w:r w:rsidR="0063342C" w:rsidRPr="00EF088C">
        <w:rPr>
          <w:i/>
          <w:sz w:val="22"/>
          <w:szCs w:val="22"/>
        </w:rPr>
        <w:t>Partially Implemented</w:t>
      </w:r>
      <w:r w:rsidR="0063342C" w:rsidRPr="00EF088C">
        <w:rPr>
          <w:sz w:val="22"/>
          <w:szCs w:val="22"/>
        </w:rPr>
        <w:t xml:space="preserve">, </w:t>
      </w:r>
      <w:r w:rsidR="00697FB3" w:rsidRPr="00EF088C">
        <w:rPr>
          <w:i/>
          <w:sz w:val="22"/>
          <w:szCs w:val="22"/>
        </w:rPr>
        <w:t>Not Implemented</w:t>
      </w:r>
      <w:r w:rsidR="0063342C" w:rsidRPr="00EF088C">
        <w:rPr>
          <w:sz w:val="22"/>
          <w:szCs w:val="22"/>
        </w:rPr>
        <w:t xml:space="preserve"> or </w:t>
      </w:r>
      <w:r w:rsidR="0063342C" w:rsidRPr="00EF088C">
        <w:rPr>
          <w:i/>
          <w:sz w:val="22"/>
          <w:szCs w:val="22"/>
        </w:rPr>
        <w:t>Implementation in Progress</w:t>
      </w:r>
      <w:r w:rsidR="00C21F58" w:rsidRPr="00EF088C">
        <w:rPr>
          <w:sz w:val="22"/>
          <w:szCs w:val="22"/>
        </w:rPr>
        <w:t xml:space="preserve">. </w:t>
      </w:r>
      <w:r w:rsidR="001752A3" w:rsidRPr="00EF088C">
        <w:rPr>
          <w:sz w:val="22"/>
          <w:szCs w:val="22"/>
        </w:rPr>
        <w:t xml:space="preserve">It also includes the steps and </w:t>
      </w:r>
      <w:r w:rsidR="008C19AF" w:rsidRPr="00EF088C">
        <w:rPr>
          <w:sz w:val="22"/>
          <w:szCs w:val="22"/>
        </w:rPr>
        <w:t xml:space="preserve">completion </w:t>
      </w:r>
      <w:r w:rsidR="00C21F58" w:rsidRPr="00EF088C">
        <w:rPr>
          <w:sz w:val="22"/>
          <w:szCs w:val="22"/>
        </w:rPr>
        <w:t xml:space="preserve">timeframe </w:t>
      </w:r>
      <w:r w:rsidR="001752A3" w:rsidRPr="00EF088C">
        <w:rPr>
          <w:sz w:val="22"/>
          <w:szCs w:val="22"/>
        </w:rPr>
        <w:t>the</w:t>
      </w:r>
      <w:r w:rsidR="0030150F" w:rsidRPr="00EF088C">
        <w:rPr>
          <w:sz w:val="22"/>
          <w:szCs w:val="22"/>
        </w:rPr>
        <w:t xml:space="preserve"> district </w:t>
      </w:r>
      <w:r w:rsidR="001752A3" w:rsidRPr="00EF088C">
        <w:rPr>
          <w:sz w:val="22"/>
          <w:szCs w:val="22"/>
        </w:rPr>
        <w:t xml:space="preserve">has </w:t>
      </w:r>
      <w:r w:rsidR="008C19AF" w:rsidRPr="00EF088C">
        <w:rPr>
          <w:sz w:val="22"/>
          <w:szCs w:val="22"/>
        </w:rPr>
        <w:t>identified</w:t>
      </w:r>
      <w:r w:rsidR="001752A3" w:rsidRPr="00EF088C">
        <w:rPr>
          <w:sz w:val="22"/>
          <w:szCs w:val="22"/>
        </w:rPr>
        <w:t xml:space="preserve"> </w:t>
      </w:r>
      <w:r w:rsidR="00C21F58" w:rsidRPr="00EF088C">
        <w:rPr>
          <w:sz w:val="22"/>
          <w:szCs w:val="22"/>
        </w:rPr>
        <w:t xml:space="preserve">to bring </w:t>
      </w:r>
      <w:r w:rsidR="00DA0004" w:rsidRPr="00EF088C">
        <w:rPr>
          <w:sz w:val="22"/>
          <w:szCs w:val="22"/>
        </w:rPr>
        <w:t xml:space="preserve">the </w:t>
      </w:r>
      <w:r w:rsidR="00BE6E9C" w:rsidRPr="00EF088C">
        <w:rPr>
          <w:sz w:val="22"/>
          <w:szCs w:val="22"/>
        </w:rPr>
        <w:t>criteria</w:t>
      </w:r>
      <w:r w:rsidR="0063342C" w:rsidRPr="00EF088C">
        <w:rPr>
          <w:sz w:val="22"/>
          <w:szCs w:val="22"/>
        </w:rPr>
        <w:t xml:space="preserve"> into compliance with</w:t>
      </w:r>
      <w:r w:rsidR="00C21F58" w:rsidRPr="00EF088C">
        <w:rPr>
          <w:sz w:val="22"/>
          <w:szCs w:val="22"/>
        </w:rPr>
        <w:t xml:space="preserve"> </w:t>
      </w:r>
      <w:r w:rsidR="00F576D8" w:rsidRPr="00EF088C">
        <w:rPr>
          <w:sz w:val="22"/>
          <w:szCs w:val="22"/>
        </w:rPr>
        <w:t xml:space="preserve">the </w:t>
      </w:r>
      <w:r w:rsidR="00C21F58" w:rsidRPr="00EF088C">
        <w:rPr>
          <w:sz w:val="22"/>
          <w:szCs w:val="22"/>
        </w:rPr>
        <w:t>controlling statute or regulation</w:t>
      </w:r>
      <w:r w:rsidR="00A7091C" w:rsidRPr="00EF088C">
        <w:rPr>
          <w:sz w:val="22"/>
          <w:szCs w:val="22"/>
        </w:rPr>
        <w:t xml:space="preserve">. </w:t>
      </w:r>
      <w:r w:rsidR="00220B9A" w:rsidRPr="00EF088C">
        <w:rPr>
          <w:sz w:val="22"/>
          <w:szCs w:val="22"/>
        </w:rPr>
        <w:t xml:space="preserve">To access the CIMP on the Department’s website, please visit </w:t>
      </w:r>
      <w:hyperlink r:id="rId9" w:history="1">
        <w:r w:rsidR="00220B9A" w:rsidRPr="00EF088C">
          <w:rPr>
            <w:rStyle w:val="Hyperlink"/>
            <w:color w:val="548DD4" w:themeColor="text2" w:themeTint="99"/>
            <w:sz w:val="22"/>
            <w:szCs w:val="22"/>
          </w:rPr>
          <w:t>http://www.doe.mass.edu</w:t>
        </w:r>
      </w:hyperlink>
      <w:r w:rsidR="00220B9A" w:rsidRPr="00EF088C">
        <w:rPr>
          <w:color w:val="548DD4" w:themeColor="text2" w:themeTint="99"/>
          <w:sz w:val="22"/>
          <w:szCs w:val="22"/>
        </w:rPr>
        <w:t xml:space="preserve"> </w:t>
      </w:r>
      <w:r w:rsidR="00220B9A" w:rsidRPr="00EF088C">
        <w:rPr>
          <w:sz w:val="22"/>
          <w:szCs w:val="22"/>
        </w:rPr>
        <w:t xml:space="preserve">and select </w:t>
      </w:r>
      <w:r w:rsidR="00220B9A" w:rsidRPr="00EF088C">
        <w:rPr>
          <w:i/>
          <w:iCs/>
          <w:sz w:val="22"/>
          <w:szCs w:val="22"/>
        </w:rPr>
        <w:t xml:space="preserve">Security Portal </w:t>
      </w:r>
      <w:r w:rsidR="00220B9A" w:rsidRPr="00EF088C">
        <w:rPr>
          <w:iCs/>
          <w:sz w:val="22"/>
          <w:szCs w:val="22"/>
        </w:rPr>
        <w:t>then</w:t>
      </w:r>
      <w:r w:rsidR="00220B9A" w:rsidRPr="00EF088C">
        <w:rPr>
          <w:i/>
          <w:iCs/>
          <w:sz w:val="22"/>
          <w:szCs w:val="22"/>
        </w:rPr>
        <w:t xml:space="preserve"> PQA WebMonitoring</w:t>
      </w:r>
      <w:r w:rsidR="00220B9A" w:rsidRPr="00EF088C">
        <w:rPr>
          <w:sz w:val="22"/>
          <w:szCs w:val="22"/>
        </w:rPr>
        <w:t xml:space="preserve">. Continue by selecting </w:t>
      </w:r>
      <w:r w:rsidR="00220B9A" w:rsidRPr="00EF088C">
        <w:rPr>
          <w:i/>
          <w:sz w:val="22"/>
          <w:szCs w:val="22"/>
        </w:rPr>
        <w:t>PSM Tier Review &gt; Feedback/CIMP &gt; View TFM Report</w:t>
      </w:r>
      <w:r w:rsidR="00220B9A" w:rsidRPr="00EF088C">
        <w:rPr>
          <w:sz w:val="22"/>
          <w:szCs w:val="22"/>
        </w:rPr>
        <w:t>.</w:t>
      </w:r>
    </w:p>
    <w:p w14:paraId="12EEF677" w14:textId="77777777" w:rsidR="00220B9A" w:rsidRPr="0077505A" w:rsidRDefault="00220B9A" w:rsidP="0077505A">
      <w:pPr>
        <w:rPr>
          <w:b/>
          <w:bCs/>
          <w:sz w:val="22"/>
          <w:szCs w:val="22"/>
        </w:rPr>
      </w:pPr>
    </w:p>
    <w:p w14:paraId="7471F863" w14:textId="6171B97B" w:rsidR="00DE6153" w:rsidRPr="00927F67" w:rsidRDefault="00DE6153" w:rsidP="00DE6153">
      <w:pPr>
        <w:pStyle w:val="BodyText3"/>
        <w:rPr>
          <w:sz w:val="22"/>
          <w:szCs w:val="22"/>
        </w:rPr>
      </w:pPr>
      <w:r w:rsidRPr="00927F67">
        <w:rPr>
          <w:sz w:val="22"/>
          <w:szCs w:val="22"/>
        </w:rPr>
        <w:t xml:space="preserve">Please </w:t>
      </w:r>
      <w:r w:rsidR="00CA59E1" w:rsidRPr="00927F67">
        <w:rPr>
          <w:sz w:val="22"/>
          <w:szCs w:val="22"/>
        </w:rPr>
        <w:t xml:space="preserve">upload into WBMS </w:t>
      </w:r>
      <w:r w:rsidRPr="00927F67">
        <w:rPr>
          <w:sz w:val="22"/>
          <w:szCs w:val="22"/>
        </w:rPr>
        <w:t xml:space="preserve">a signed statement of assurance indicating the </w:t>
      </w:r>
      <w:r w:rsidR="0030150F" w:rsidRPr="00927F67">
        <w:rPr>
          <w:sz w:val="22"/>
          <w:szCs w:val="22"/>
        </w:rPr>
        <w:t>district</w:t>
      </w:r>
      <w:r w:rsidRPr="00927F67">
        <w:rPr>
          <w:sz w:val="22"/>
          <w:szCs w:val="22"/>
        </w:rPr>
        <w:t xml:space="preserve">’s commitment to implementing the requirements set forth in the CIMP. This statement should contain: </w:t>
      </w:r>
    </w:p>
    <w:p w14:paraId="5352E0E7" w14:textId="77777777" w:rsidR="00DE6153" w:rsidRPr="00927F67" w:rsidRDefault="00DE6153" w:rsidP="00DE6153">
      <w:pPr>
        <w:pStyle w:val="BodyText3"/>
        <w:rPr>
          <w:sz w:val="22"/>
          <w:szCs w:val="22"/>
        </w:rPr>
      </w:pPr>
    </w:p>
    <w:p w14:paraId="2D8AF056" w14:textId="2A742B93" w:rsidR="00DE6153" w:rsidRPr="00927F67" w:rsidRDefault="00DE6153" w:rsidP="00DE6153">
      <w:pPr>
        <w:pStyle w:val="BodyText3"/>
        <w:numPr>
          <w:ilvl w:val="0"/>
          <w:numId w:val="2"/>
        </w:numPr>
        <w:ind w:right="432"/>
        <w:rPr>
          <w:sz w:val="22"/>
          <w:szCs w:val="22"/>
        </w:rPr>
      </w:pPr>
      <w:r w:rsidRPr="00927F67">
        <w:rPr>
          <w:sz w:val="22"/>
          <w:szCs w:val="22"/>
        </w:rPr>
        <w:t xml:space="preserve">a description of the steps the </w:t>
      </w:r>
      <w:r w:rsidR="0030150F" w:rsidRPr="00927F67">
        <w:rPr>
          <w:sz w:val="22"/>
          <w:szCs w:val="22"/>
        </w:rPr>
        <w:t>district</w:t>
      </w:r>
      <w:r w:rsidR="0077505A" w:rsidRPr="00927F67">
        <w:rPr>
          <w:sz w:val="22"/>
          <w:szCs w:val="22"/>
        </w:rPr>
        <w:t xml:space="preserve"> </w:t>
      </w:r>
      <w:r w:rsidRPr="00927F67">
        <w:rPr>
          <w:sz w:val="22"/>
          <w:szCs w:val="22"/>
        </w:rPr>
        <w:t xml:space="preserve">is taking to make the CIMP available to staff, parent advisory groups and the general public; and </w:t>
      </w:r>
    </w:p>
    <w:p w14:paraId="4632D4BB" w14:textId="77777777" w:rsidR="00DE6153" w:rsidRPr="00927F67" w:rsidRDefault="00DE6153" w:rsidP="00DE6153">
      <w:pPr>
        <w:pStyle w:val="BodyText3"/>
        <w:numPr>
          <w:ilvl w:val="0"/>
          <w:numId w:val="2"/>
        </w:numPr>
        <w:ind w:right="432"/>
        <w:rPr>
          <w:sz w:val="22"/>
          <w:szCs w:val="22"/>
        </w:rPr>
      </w:pPr>
      <w:r w:rsidRPr="00927F67">
        <w:rPr>
          <w:sz w:val="22"/>
          <w:szCs w:val="22"/>
        </w:rPr>
        <w:t xml:space="preserve">an assurance that the CIMP will be implemented by the approved dates of completion.  </w:t>
      </w:r>
    </w:p>
    <w:p w14:paraId="2717DA55" w14:textId="77777777" w:rsidR="00A7091C" w:rsidRPr="00927F67" w:rsidRDefault="00A7091C" w:rsidP="001D051C">
      <w:pPr>
        <w:rPr>
          <w:sz w:val="22"/>
          <w:szCs w:val="22"/>
        </w:rPr>
      </w:pPr>
    </w:p>
    <w:p w14:paraId="591FC4E5" w14:textId="409BBBA3" w:rsidR="00DE6153" w:rsidRPr="00927F67" w:rsidRDefault="00DE6153" w:rsidP="00DE6153">
      <w:pPr>
        <w:pStyle w:val="BodyText3"/>
        <w:rPr>
          <w:bCs/>
          <w:iCs/>
          <w:sz w:val="22"/>
          <w:szCs w:val="22"/>
        </w:rPr>
      </w:pPr>
      <w:r w:rsidRPr="00927F67">
        <w:rPr>
          <w:bCs/>
          <w:iCs/>
          <w:sz w:val="22"/>
          <w:szCs w:val="22"/>
        </w:rPr>
        <w:t>Please note that school districts and charter schools must demonstrate resolution of noncompliance identified by the Department as soon as possible but in no case later than one year from the issuance of the Department’s Feedback Report.</w:t>
      </w:r>
      <w:r w:rsidR="00F97176" w:rsidRPr="00927F67">
        <w:rPr>
          <w:bCs/>
          <w:iCs/>
          <w:sz w:val="22"/>
          <w:szCs w:val="22"/>
        </w:rPr>
        <w:t xml:space="preserve"> The Feedback Report for </w:t>
      </w:r>
      <w:r w:rsidR="0030150F" w:rsidRPr="00927F67">
        <w:rPr>
          <w:bCs/>
          <w:iCs/>
          <w:sz w:val="22"/>
          <w:szCs w:val="22"/>
        </w:rPr>
        <w:t>Northampton-Smith Vocational Agricultural School</w:t>
      </w:r>
      <w:r w:rsidR="00B169A0">
        <w:rPr>
          <w:bCs/>
          <w:iCs/>
          <w:sz w:val="22"/>
          <w:szCs w:val="22"/>
        </w:rPr>
        <w:t xml:space="preserve"> District</w:t>
      </w:r>
      <w:r w:rsidR="00F97176" w:rsidRPr="00927F67">
        <w:rPr>
          <w:bCs/>
          <w:iCs/>
          <w:sz w:val="22"/>
          <w:szCs w:val="22"/>
        </w:rPr>
        <w:t xml:space="preserve"> was issued on </w:t>
      </w:r>
      <w:r w:rsidR="00B169A0">
        <w:rPr>
          <w:bCs/>
          <w:iCs/>
          <w:sz w:val="22"/>
          <w:szCs w:val="22"/>
        </w:rPr>
        <w:t>February 25</w:t>
      </w:r>
      <w:r w:rsidR="0030150F" w:rsidRPr="00927F67">
        <w:rPr>
          <w:bCs/>
          <w:iCs/>
          <w:sz w:val="22"/>
          <w:szCs w:val="22"/>
        </w:rPr>
        <w:t>, 2021.</w:t>
      </w:r>
    </w:p>
    <w:p w14:paraId="32D1731D" w14:textId="77777777" w:rsidR="00EF2C8A" w:rsidRPr="00927F67" w:rsidRDefault="00EF2C8A" w:rsidP="0014441E">
      <w:pPr>
        <w:rPr>
          <w:sz w:val="22"/>
          <w:szCs w:val="22"/>
        </w:rPr>
      </w:pPr>
    </w:p>
    <w:p w14:paraId="2839E4EC" w14:textId="77777777" w:rsidR="008C19AF" w:rsidRDefault="008C19AF" w:rsidP="00EF2C8A">
      <w:pPr>
        <w:rPr>
          <w:sz w:val="22"/>
          <w:szCs w:val="22"/>
        </w:rPr>
      </w:pPr>
    </w:p>
    <w:p w14:paraId="500FECDA" w14:textId="77777777" w:rsidR="00782358" w:rsidRDefault="00782358" w:rsidP="00EF2C8A">
      <w:pPr>
        <w:rPr>
          <w:sz w:val="22"/>
          <w:szCs w:val="22"/>
        </w:rPr>
      </w:pPr>
    </w:p>
    <w:p w14:paraId="0DFE4D1A" w14:textId="77777777" w:rsidR="00782358" w:rsidRDefault="00782358" w:rsidP="00EF2C8A">
      <w:pPr>
        <w:rPr>
          <w:sz w:val="22"/>
          <w:szCs w:val="22"/>
        </w:rPr>
      </w:pPr>
    </w:p>
    <w:p w14:paraId="220457AB" w14:textId="77777777" w:rsidR="00EF088C" w:rsidRDefault="00EF088C" w:rsidP="00EF2C8A">
      <w:pPr>
        <w:rPr>
          <w:sz w:val="22"/>
          <w:szCs w:val="22"/>
        </w:rPr>
      </w:pPr>
    </w:p>
    <w:p w14:paraId="6FE0931E" w14:textId="7A3D7026" w:rsidR="00EF2C8A" w:rsidRPr="00927F67" w:rsidRDefault="00EF2C8A" w:rsidP="00EF2C8A">
      <w:pPr>
        <w:rPr>
          <w:sz w:val="22"/>
          <w:szCs w:val="22"/>
        </w:rPr>
      </w:pPr>
      <w:r w:rsidRPr="00927F67">
        <w:rPr>
          <w:sz w:val="22"/>
          <w:szCs w:val="22"/>
        </w:rPr>
        <w:lastRenderedPageBreak/>
        <w:t xml:space="preserve">In closing, we would again like to thank the administration and staff who shared their time and thoughts so generously during the preparation and onsite phases of the review. Special thanks are given to </w:t>
      </w:r>
      <w:r w:rsidR="0030150F" w:rsidRPr="00927F67">
        <w:rPr>
          <w:sz w:val="22"/>
          <w:szCs w:val="22"/>
        </w:rPr>
        <w:t>Rebecca Wanczyk</w:t>
      </w:r>
      <w:r w:rsidRPr="00927F67">
        <w:rPr>
          <w:sz w:val="22"/>
          <w:szCs w:val="22"/>
        </w:rPr>
        <w:t xml:space="preserve"> for coordinating this visit for the </w:t>
      </w:r>
      <w:r w:rsidR="0030150F" w:rsidRPr="00927F67">
        <w:rPr>
          <w:sz w:val="22"/>
          <w:szCs w:val="22"/>
        </w:rPr>
        <w:t>district</w:t>
      </w:r>
      <w:r w:rsidR="0077505A" w:rsidRPr="00927F67">
        <w:rPr>
          <w:sz w:val="22"/>
          <w:szCs w:val="22"/>
        </w:rPr>
        <w:t xml:space="preserve">. </w:t>
      </w:r>
      <w:r w:rsidRPr="00927F67">
        <w:rPr>
          <w:sz w:val="22"/>
          <w:szCs w:val="22"/>
        </w:rPr>
        <w:t xml:space="preserve">Should you need any additional information, please do not hesitate to contact </w:t>
      </w:r>
      <w:r w:rsidR="0030150F" w:rsidRPr="00927F67">
        <w:rPr>
          <w:sz w:val="22"/>
          <w:szCs w:val="22"/>
        </w:rPr>
        <w:t>Alaena Podmore</w:t>
      </w:r>
      <w:r w:rsidRPr="00927F67">
        <w:rPr>
          <w:sz w:val="22"/>
          <w:szCs w:val="22"/>
        </w:rPr>
        <w:t xml:space="preserve"> at (781) 338-</w:t>
      </w:r>
      <w:r w:rsidR="0030150F" w:rsidRPr="00927F67">
        <w:rPr>
          <w:sz w:val="22"/>
          <w:szCs w:val="22"/>
        </w:rPr>
        <w:t>6706</w:t>
      </w:r>
      <w:r w:rsidRPr="00927F67">
        <w:rPr>
          <w:sz w:val="22"/>
          <w:szCs w:val="22"/>
        </w:rPr>
        <w:t>.</w:t>
      </w:r>
    </w:p>
    <w:p w14:paraId="1578DA57" w14:textId="77777777" w:rsidR="00A7091C" w:rsidRPr="00927F67" w:rsidRDefault="00A7091C" w:rsidP="001D051C">
      <w:pPr>
        <w:rPr>
          <w:sz w:val="22"/>
          <w:szCs w:val="22"/>
        </w:rPr>
      </w:pPr>
    </w:p>
    <w:p w14:paraId="585CF992" w14:textId="77777777" w:rsidR="00A7091C" w:rsidRPr="00927F67" w:rsidRDefault="00A7091C" w:rsidP="001D051C">
      <w:pPr>
        <w:rPr>
          <w:sz w:val="22"/>
          <w:szCs w:val="22"/>
        </w:rPr>
      </w:pPr>
    </w:p>
    <w:p w14:paraId="01DF3833" w14:textId="77777777" w:rsidR="00A7091C" w:rsidRPr="00927F67" w:rsidRDefault="00A7091C" w:rsidP="001D051C">
      <w:pPr>
        <w:rPr>
          <w:sz w:val="22"/>
          <w:szCs w:val="22"/>
        </w:rPr>
      </w:pPr>
      <w:r w:rsidRPr="00927F67">
        <w:rPr>
          <w:sz w:val="22"/>
          <w:szCs w:val="22"/>
        </w:rPr>
        <w:t xml:space="preserve">Sincerely, </w:t>
      </w:r>
    </w:p>
    <w:p w14:paraId="6B7BAE0D" w14:textId="77777777" w:rsidR="00A7091C" w:rsidRPr="00927F67" w:rsidRDefault="00A7091C" w:rsidP="001D051C">
      <w:pPr>
        <w:rPr>
          <w:sz w:val="22"/>
          <w:szCs w:val="22"/>
        </w:rPr>
      </w:pPr>
    </w:p>
    <w:p w14:paraId="02D12B67" w14:textId="6E078B11" w:rsidR="00A7091C" w:rsidRPr="00B169A0" w:rsidRDefault="00B169A0" w:rsidP="001D051C">
      <w:pPr>
        <w:rPr>
          <w:rFonts w:ascii="Freestyle Script" w:hAnsi="Freestyle Script"/>
          <w:sz w:val="32"/>
          <w:szCs w:val="32"/>
        </w:rPr>
      </w:pPr>
      <w:r w:rsidRPr="00B169A0">
        <w:rPr>
          <w:rFonts w:ascii="Freestyle Script" w:hAnsi="Freestyle Script"/>
          <w:sz w:val="32"/>
          <w:szCs w:val="32"/>
        </w:rPr>
        <w:t>Alaena Podmore</w:t>
      </w:r>
    </w:p>
    <w:p w14:paraId="2D7AD095" w14:textId="17B0837F" w:rsidR="00A7091C" w:rsidRPr="00927F67" w:rsidRDefault="0030150F" w:rsidP="001D051C">
      <w:pPr>
        <w:rPr>
          <w:sz w:val="22"/>
          <w:szCs w:val="22"/>
        </w:rPr>
      </w:pPr>
      <w:r w:rsidRPr="00927F67">
        <w:rPr>
          <w:sz w:val="22"/>
          <w:szCs w:val="22"/>
        </w:rPr>
        <w:t>Alaena Podmore</w:t>
      </w:r>
    </w:p>
    <w:p w14:paraId="5BA0A684" w14:textId="77777777" w:rsidR="005A1758" w:rsidRPr="00927F67" w:rsidRDefault="00961AAF" w:rsidP="005A1758">
      <w:pPr>
        <w:rPr>
          <w:sz w:val="22"/>
          <w:szCs w:val="22"/>
        </w:rPr>
      </w:pPr>
      <w:r w:rsidRPr="00927F67">
        <w:rPr>
          <w:sz w:val="22"/>
          <w:szCs w:val="22"/>
        </w:rPr>
        <w:t xml:space="preserve">Tiered Focused Monitoring Review </w:t>
      </w:r>
      <w:r w:rsidR="005A1758" w:rsidRPr="00927F67">
        <w:rPr>
          <w:sz w:val="22"/>
          <w:szCs w:val="22"/>
        </w:rPr>
        <w:t>Chairperson</w:t>
      </w:r>
    </w:p>
    <w:p w14:paraId="3D210440" w14:textId="77777777" w:rsidR="005A1758" w:rsidRPr="00927F67" w:rsidRDefault="005A1758" w:rsidP="005A1758">
      <w:pPr>
        <w:rPr>
          <w:sz w:val="22"/>
          <w:szCs w:val="22"/>
        </w:rPr>
      </w:pPr>
      <w:r w:rsidRPr="00927F67">
        <w:rPr>
          <w:sz w:val="22"/>
          <w:szCs w:val="22"/>
        </w:rPr>
        <w:t>Office of Public School Monitoring</w:t>
      </w:r>
    </w:p>
    <w:p w14:paraId="36ACCD1D" w14:textId="77777777" w:rsidR="005A1758" w:rsidRPr="00927F67" w:rsidRDefault="005A1758" w:rsidP="005A1758">
      <w:pPr>
        <w:rPr>
          <w:sz w:val="22"/>
          <w:szCs w:val="22"/>
        </w:rPr>
      </w:pPr>
    </w:p>
    <w:p w14:paraId="1E459E6A" w14:textId="3E51E4C9" w:rsidR="005A1758" w:rsidRPr="00EF088C" w:rsidRDefault="00EF088C" w:rsidP="005A1758">
      <w:pPr>
        <w:rPr>
          <w:rFonts w:ascii="Rage Italic" w:hAnsi="Rage Italic"/>
          <w:sz w:val="28"/>
          <w:szCs w:val="28"/>
        </w:rPr>
      </w:pPr>
      <w:r w:rsidRPr="00EF088C">
        <w:rPr>
          <w:rFonts w:ascii="Rage Italic" w:hAnsi="Rage Italic"/>
          <w:sz w:val="28"/>
          <w:szCs w:val="28"/>
        </w:rPr>
        <w:t>Timothy Gallagher</w:t>
      </w:r>
    </w:p>
    <w:p w14:paraId="6FDB09EB" w14:textId="54142C07" w:rsidR="005A1758" w:rsidRPr="00927F67" w:rsidRDefault="00260FE1" w:rsidP="005A1758">
      <w:pPr>
        <w:rPr>
          <w:sz w:val="22"/>
          <w:szCs w:val="22"/>
        </w:rPr>
      </w:pPr>
      <w:r w:rsidRPr="00927F67">
        <w:rPr>
          <w:sz w:val="22"/>
          <w:szCs w:val="22"/>
        </w:rPr>
        <w:t>Timothy Gallagher</w:t>
      </w:r>
      <w:r w:rsidR="005A1758" w:rsidRPr="00927F67">
        <w:rPr>
          <w:sz w:val="22"/>
          <w:szCs w:val="22"/>
        </w:rPr>
        <w:t xml:space="preserve">, </w:t>
      </w:r>
      <w:r w:rsidRPr="00927F67">
        <w:rPr>
          <w:sz w:val="22"/>
          <w:szCs w:val="22"/>
        </w:rPr>
        <w:t xml:space="preserve">Assistant </w:t>
      </w:r>
      <w:r w:rsidR="005A1758" w:rsidRPr="00927F67">
        <w:rPr>
          <w:sz w:val="22"/>
          <w:szCs w:val="22"/>
        </w:rPr>
        <w:t>Director</w:t>
      </w:r>
    </w:p>
    <w:p w14:paraId="41186C2A" w14:textId="77777777" w:rsidR="005A1758" w:rsidRPr="00927F67" w:rsidRDefault="005A1758" w:rsidP="005A1758">
      <w:pPr>
        <w:rPr>
          <w:sz w:val="22"/>
          <w:szCs w:val="22"/>
        </w:rPr>
      </w:pPr>
      <w:r w:rsidRPr="00927F67">
        <w:rPr>
          <w:sz w:val="22"/>
          <w:szCs w:val="22"/>
        </w:rPr>
        <w:t>Office of Public School Monitoring</w:t>
      </w:r>
    </w:p>
    <w:p w14:paraId="60FA6165" w14:textId="77777777" w:rsidR="00C56F08" w:rsidRPr="00927F67" w:rsidRDefault="00C56F08" w:rsidP="00454792">
      <w:pPr>
        <w:rPr>
          <w:sz w:val="22"/>
          <w:szCs w:val="22"/>
        </w:rPr>
      </w:pPr>
    </w:p>
    <w:p w14:paraId="00774D3E" w14:textId="77777777" w:rsidR="00A7091C" w:rsidRPr="00927F67" w:rsidRDefault="00A7091C" w:rsidP="001D051C">
      <w:pPr>
        <w:rPr>
          <w:sz w:val="22"/>
          <w:szCs w:val="22"/>
        </w:rPr>
      </w:pPr>
    </w:p>
    <w:p w14:paraId="7BDAE610" w14:textId="64AF3519" w:rsidR="00A7091C" w:rsidRPr="00927F67" w:rsidRDefault="00440C8C" w:rsidP="009A4E98">
      <w:pPr>
        <w:autoSpaceDE w:val="0"/>
        <w:autoSpaceDN w:val="0"/>
        <w:adjustRightInd w:val="0"/>
        <w:ind w:left="720" w:hanging="720"/>
        <w:rPr>
          <w:sz w:val="22"/>
          <w:szCs w:val="22"/>
        </w:rPr>
      </w:pPr>
      <w:r w:rsidRPr="00927F67">
        <w:rPr>
          <w:sz w:val="22"/>
          <w:szCs w:val="22"/>
        </w:rPr>
        <w:t>c</w:t>
      </w:r>
      <w:r w:rsidR="00A7091C" w:rsidRPr="00927F67">
        <w:rPr>
          <w:sz w:val="22"/>
          <w:szCs w:val="22"/>
        </w:rPr>
        <w:t>c:</w:t>
      </w:r>
      <w:r w:rsidR="00A7091C" w:rsidRPr="00927F67">
        <w:rPr>
          <w:sz w:val="22"/>
          <w:szCs w:val="22"/>
        </w:rPr>
        <w:tab/>
      </w:r>
      <w:r w:rsidR="00721EB3" w:rsidRPr="00927F67">
        <w:rPr>
          <w:sz w:val="22"/>
          <w:szCs w:val="22"/>
        </w:rPr>
        <w:t>Michae</w:t>
      </w:r>
      <w:r w:rsidR="00B169A0">
        <w:rPr>
          <w:sz w:val="22"/>
          <w:szCs w:val="22"/>
        </w:rPr>
        <w:t>l</w:t>
      </w:r>
      <w:r w:rsidR="00721EB3" w:rsidRPr="00927F67">
        <w:rPr>
          <w:sz w:val="22"/>
          <w:szCs w:val="22"/>
        </w:rPr>
        <w:t xml:space="preserve"> T. Cahillane</w:t>
      </w:r>
      <w:r w:rsidR="00BE6E9C" w:rsidRPr="00927F67">
        <w:rPr>
          <w:sz w:val="22"/>
          <w:szCs w:val="22"/>
        </w:rPr>
        <w:t>,</w:t>
      </w:r>
      <w:r w:rsidR="00A773A2" w:rsidRPr="00927F67">
        <w:rPr>
          <w:sz w:val="22"/>
          <w:szCs w:val="22"/>
        </w:rPr>
        <w:t xml:space="preserve"> </w:t>
      </w:r>
      <w:r w:rsidR="00A7091C" w:rsidRPr="00927F67">
        <w:rPr>
          <w:sz w:val="22"/>
          <w:szCs w:val="22"/>
        </w:rPr>
        <w:t>Board of Trustees Chairperson</w:t>
      </w:r>
    </w:p>
    <w:p w14:paraId="17B8E9E7" w14:textId="4D9E4B34" w:rsidR="00A7091C" w:rsidRPr="00927F67" w:rsidRDefault="0030150F" w:rsidP="0077505A">
      <w:pPr>
        <w:ind w:left="720"/>
        <w:rPr>
          <w:sz w:val="22"/>
          <w:szCs w:val="22"/>
        </w:rPr>
      </w:pPr>
      <w:r w:rsidRPr="00927F67">
        <w:rPr>
          <w:sz w:val="22"/>
          <w:szCs w:val="22"/>
        </w:rPr>
        <w:t>Rebecca Wanczyk</w:t>
      </w:r>
      <w:r w:rsidR="00A7091C" w:rsidRPr="00927F67">
        <w:rPr>
          <w:sz w:val="22"/>
          <w:szCs w:val="22"/>
        </w:rPr>
        <w:t xml:space="preserve">, Local </w:t>
      </w:r>
      <w:r w:rsidR="000E120A" w:rsidRPr="00927F67">
        <w:rPr>
          <w:sz w:val="22"/>
          <w:szCs w:val="22"/>
        </w:rPr>
        <w:t>Monitoring</w:t>
      </w:r>
      <w:r w:rsidR="00BE6E9C" w:rsidRPr="00927F67">
        <w:rPr>
          <w:sz w:val="22"/>
          <w:szCs w:val="22"/>
        </w:rPr>
        <w:t xml:space="preserve"> Review </w:t>
      </w:r>
      <w:r w:rsidR="00A7091C" w:rsidRPr="00927F67">
        <w:rPr>
          <w:sz w:val="22"/>
          <w:szCs w:val="22"/>
        </w:rPr>
        <w:t>Coordinator</w:t>
      </w:r>
    </w:p>
    <w:p w14:paraId="2BF20C20" w14:textId="77777777" w:rsidR="00A7091C" w:rsidRPr="0077505A" w:rsidRDefault="00A7091C" w:rsidP="001D051C">
      <w:pPr>
        <w:tabs>
          <w:tab w:val="left" w:pos="-1440"/>
        </w:tabs>
        <w:ind w:left="720" w:hanging="720"/>
        <w:rPr>
          <w:sz w:val="22"/>
          <w:szCs w:val="22"/>
        </w:rPr>
      </w:pPr>
    </w:p>
    <w:p w14:paraId="7FC7ECDB" w14:textId="77777777" w:rsidR="00A7091C" w:rsidRPr="0077505A" w:rsidRDefault="00A7091C" w:rsidP="001D051C">
      <w:pPr>
        <w:tabs>
          <w:tab w:val="left" w:pos="-1440"/>
        </w:tabs>
        <w:ind w:left="720" w:hanging="720"/>
        <w:rPr>
          <w:sz w:val="22"/>
          <w:szCs w:val="22"/>
        </w:rPr>
      </w:pPr>
      <w:r w:rsidRPr="0077505A">
        <w:rPr>
          <w:sz w:val="22"/>
          <w:szCs w:val="22"/>
        </w:rPr>
        <w:t>Encl.:</w:t>
      </w:r>
      <w:r w:rsidRPr="0077505A">
        <w:rPr>
          <w:sz w:val="22"/>
          <w:szCs w:val="22"/>
        </w:rPr>
        <w:tab/>
      </w:r>
      <w:r w:rsidR="00961AAF" w:rsidRPr="0077505A">
        <w:rPr>
          <w:sz w:val="22"/>
          <w:szCs w:val="22"/>
        </w:rPr>
        <w:t xml:space="preserve">Continuous Improvement </w:t>
      </w:r>
      <w:r w:rsidR="00232972">
        <w:rPr>
          <w:sz w:val="22"/>
          <w:szCs w:val="22"/>
        </w:rPr>
        <w:t xml:space="preserve">&amp; </w:t>
      </w:r>
      <w:r w:rsidR="00961AAF" w:rsidRPr="0077505A">
        <w:rPr>
          <w:sz w:val="22"/>
          <w:szCs w:val="22"/>
        </w:rPr>
        <w:t>Monitoring Plan</w:t>
      </w:r>
    </w:p>
    <w:p w14:paraId="33D68778" w14:textId="77777777" w:rsidR="00A7091C" w:rsidRPr="00927F67" w:rsidRDefault="00A7091C" w:rsidP="001D051C">
      <w:pPr>
        <w:tabs>
          <w:tab w:val="left" w:pos="-1440"/>
        </w:tabs>
        <w:ind w:left="720" w:hanging="720"/>
        <w:rPr>
          <w:sz w:val="22"/>
          <w:szCs w:val="22"/>
        </w:rPr>
      </w:pPr>
    </w:p>
    <w:sectPr w:rsidR="00A7091C" w:rsidRPr="00927F67" w:rsidSect="00A051FE">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D43D19"/>
    <w:multiLevelType w:val="hybridMultilevel"/>
    <w:tmpl w:val="9BC08EE8"/>
    <w:lvl w:ilvl="0" w:tplc="D2A0DA44">
      <w:start w:val="1"/>
      <w:numFmt w:val="lowerLetter"/>
      <w:lvlText w:val="%1."/>
      <w:lvlJc w:val="left"/>
      <w:pPr>
        <w:tabs>
          <w:tab w:val="num" w:pos="1152"/>
        </w:tabs>
        <w:ind w:left="1152" w:hanging="360"/>
      </w:pPr>
      <w:rPr>
        <w:rFonts w:hint="default"/>
      </w:r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 w15:restartNumberingAfterBreak="0">
    <w:nsid w:val="412436ED"/>
    <w:multiLevelType w:val="multilevel"/>
    <w:tmpl w:val="5A34FD2A"/>
    <w:lvl w:ilvl="0">
      <w:start w:val="1"/>
      <w:numFmt w:val="decimal"/>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CD"/>
    <w:rsid w:val="000342B7"/>
    <w:rsid w:val="00071FEE"/>
    <w:rsid w:val="0008413B"/>
    <w:rsid w:val="000A3C08"/>
    <w:rsid w:val="000C3BA0"/>
    <w:rsid w:val="000C6BE2"/>
    <w:rsid w:val="000D70FB"/>
    <w:rsid w:val="000E120A"/>
    <w:rsid w:val="00105089"/>
    <w:rsid w:val="00127B42"/>
    <w:rsid w:val="0013249D"/>
    <w:rsid w:val="0014441E"/>
    <w:rsid w:val="00161A60"/>
    <w:rsid w:val="00170656"/>
    <w:rsid w:val="00172013"/>
    <w:rsid w:val="001752A3"/>
    <w:rsid w:val="001768F6"/>
    <w:rsid w:val="0018594E"/>
    <w:rsid w:val="001C67D8"/>
    <w:rsid w:val="001D051C"/>
    <w:rsid w:val="001F7082"/>
    <w:rsid w:val="001F7D2D"/>
    <w:rsid w:val="00217ADB"/>
    <w:rsid w:val="002200EA"/>
    <w:rsid w:val="00220B9A"/>
    <w:rsid w:val="00232972"/>
    <w:rsid w:val="00242268"/>
    <w:rsid w:val="00260FE1"/>
    <w:rsid w:val="00266B49"/>
    <w:rsid w:val="00277E28"/>
    <w:rsid w:val="002A3E22"/>
    <w:rsid w:val="002B17F2"/>
    <w:rsid w:val="002D5337"/>
    <w:rsid w:val="002F3C1B"/>
    <w:rsid w:val="0030150F"/>
    <w:rsid w:val="00321DBB"/>
    <w:rsid w:val="00361899"/>
    <w:rsid w:val="003749B6"/>
    <w:rsid w:val="003953C8"/>
    <w:rsid w:val="003A3442"/>
    <w:rsid w:val="003B184D"/>
    <w:rsid w:val="003D0E5B"/>
    <w:rsid w:val="0041094E"/>
    <w:rsid w:val="00412912"/>
    <w:rsid w:val="004232EF"/>
    <w:rsid w:val="004253C4"/>
    <w:rsid w:val="00436428"/>
    <w:rsid w:val="00440C8C"/>
    <w:rsid w:val="00443D05"/>
    <w:rsid w:val="00454792"/>
    <w:rsid w:val="004635C6"/>
    <w:rsid w:val="004942EC"/>
    <w:rsid w:val="00497FDB"/>
    <w:rsid w:val="004C403F"/>
    <w:rsid w:val="004D6C26"/>
    <w:rsid w:val="004F6C66"/>
    <w:rsid w:val="005149FD"/>
    <w:rsid w:val="005358F0"/>
    <w:rsid w:val="005411AB"/>
    <w:rsid w:val="005430E2"/>
    <w:rsid w:val="00545017"/>
    <w:rsid w:val="0054797F"/>
    <w:rsid w:val="0059508D"/>
    <w:rsid w:val="005A1758"/>
    <w:rsid w:val="005A3AA2"/>
    <w:rsid w:val="005C7676"/>
    <w:rsid w:val="005E3535"/>
    <w:rsid w:val="00607134"/>
    <w:rsid w:val="00613840"/>
    <w:rsid w:val="006273C4"/>
    <w:rsid w:val="0063342C"/>
    <w:rsid w:val="00635070"/>
    <w:rsid w:val="00640572"/>
    <w:rsid w:val="00644B73"/>
    <w:rsid w:val="00655D0A"/>
    <w:rsid w:val="00665D9F"/>
    <w:rsid w:val="00672DD9"/>
    <w:rsid w:val="00675104"/>
    <w:rsid w:val="006820C4"/>
    <w:rsid w:val="00697FB3"/>
    <w:rsid w:val="006A77EE"/>
    <w:rsid w:val="006C057E"/>
    <w:rsid w:val="006F003D"/>
    <w:rsid w:val="00721EB3"/>
    <w:rsid w:val="00726D92"/>
    <w:rsid w:val="00734E3E"/>
    <w:rsid w:val="00761FD8"/>
    <w:rsid w:val="007732FB"/>
    <w:rsid w:val="00773EFD"/>
    <w:rsid w:val="0077505A"/>
    <w:rsid w:val="00782358"/>
    <w:rsid w:val="00784ADB"/>
    <w:rsid w:val="007D3098"/>
    <w:rsid w:val="00806BC8"/>
    <w:rsid w:val="008637D4"/>
    <w:rsid w:val="00863FF7"/>
    <w:rsid w:val="00865FE4"/>
    <w:rsid w:val="00882A92"/>
    <w:rsid w:val="008A0C21"/>
    <w:rsid w:val="008C19AF"/>
    <w:rsid w:val="008C434E"/>
    <w:rsid w:val="008D08A3"/>
    <w:rsid w:val="008E4B78"/>
    <w:rsid w:val="0092626C"/>
    <w:rsid w:val="00927F67"/>
    <w:rsid w:val="00961AAF"/>
    <w:rsid w:val="00992A2A"/>
    <w:rsid w:val="00993BCC"/>
    <w:rsid w:val="00996C3D"/>
    <w:rsid w:val="009A4E98"/>
    <w:rsid w:val="009C73F7"/>
    <w:rsid w:val="009D415D"/>
    <w:rsid w:val="00A03FB6"/>
    <w:rsid w:val="00A051FE"/>
    <w:rsid w:val="00A05EB8"/>
    <w:rsid w:val="00A20194"/>
    <w:rsid w:val="00A27CEE"/>
    <w:rsid w:val="00A7091C"/>
    <w:rsid w:val="00A7681B"/>
    <w:rsid w:val="00A773A2"/>
    <w:rsid w:val="00A86CCD"/>
    <w:rsid w:val="00AA2541"/>
    <w:rsid w:val="00AA6125"/>
    <w:rsid w:val="00AB56E8"/>
    <w:rsid w:val="00AD6F9D"/>
    <w:rsid w:val="00AE2F5B"/>
    <w:rsid w:val="00AE4CB9"/>
    <w:rsid w:val="00B0552D"/>
    <w:rsid w:val="00B119F0"/>
    <w:rsid w:val="00B15E7C"/>
    <w:rsid w:val="00B169A0"/>
    <w:rsid w:val="00B236DD"/>
    <w:rsid w:val="00B34968"/>
    <w:rsid w:val="00B41E4E"/>
    <w:rsid w:val="00B45A87"/>
    <w:rsid w:val="00B5026C"/>
    <w:rsid w:val="00B54550"/>
    <w:rsid w:val="00B67DF0"/>
    <w:rsid w:val="00B82C92"/>
    <w:rsid w:val="00B929A9"/>
    <w:rsid w:val="00BA4C0E"/>
    <w:rsid w:val="00BA69EB"/>
    <w:rsid w:val="00BB4F48"/>
    <w:rsid w:val="00BE6E9C"/>
    <w:rsid w:val="00BF3E92"/>
    <w:rsid w:val="00C21F58"/>
    <w:rsid w:val="00C536C7"/>
    <w:rsid w:val="00C556F5"/>
    <w:rsid w:val="00C56F08"/>
    <w:rsid w:val="00C6249A"/>
    <w:rsid w:val="00C63E88"/>
    <w:rsid w:val="00C74D66"/>
    <w:rsid w:val="00C80031"/>
    <w:rsid w:val="00C93DD0"/>
    <w:rsid w:val="00C974A6"/>
    <w:rsid w:val="00CA59E1"/>
    <w:rsid w:val="00CB4B28"/>
    <w:rsid w:val="00CD06DB"/>
    <w:rsid w:val="00CD21A7"/>
    <w:rsid w:val="00CE00D9"/>
    <w:rsid w:val="00D075E1"/>
    <w:rsid w:val="00D07AB1"/>
    <w:rsid w:val="00D158B3"/>
    <w:rsid w:val="00D1782C"/>
    <w:rsid w:val="00D31822"/>
    <w:rsid w:val="00D478EC"/>
    <w:rsid w:val="00D50CF6"/>
    <w:rsid w:val="00D54426"/>
    <w:rsid w:val="00D62EB5"/>
    <w:rsid w:val="00D73B50"/>
    <w:rsid w:val="00D81F63"/>
    <w:rsid w:val="00D8454E"/>
    <w:rsid w:val="00D85F2E"/>
    <w:rsid w:val="00D9599C"/>
    <w:rsid w:val="00DA0004"/>
    <w:rsid w:val="00DB1853"/>
    <w:rsid w:val="00DB498E"/>
    <w:rsid w:val="00DE6153"/>
    <w:rsid w:val="00E23D90"/>
    <w:rsid w:val="00E3305D"/>
    <w:rsid w:val="00E33698"/>
    <w:rsid w:val="00E35C6D"/>
    <w:rsid w:val="00E6086C"/>
    <w:rsid w:val="00E60BD3"/>
    <w:rsid w:val="00E650C4"/>
    <w:rsid w:val="00E95830"/>
    <w:rsid w:val="00EF088C"/>
    <w:rsid w:val="00EF2C8A"/>
    <w:rsid w:val="00F10E1D"/>
    <w:rsid w:val="00F17460"/>
    <w:rsid w:val="00F25840"/>
    <w:rsid w:val="00F469F1"/>
    <w:rsid w:val="00F55BA2"/>
    <w:rsid w:val="00F576D8"/>
    <w:rsid w:val="00F73C22"/>
    <w:rsid w:val="00F86997"/>
    <w:rsid w:val="00F87338"/>
    <w:rsid w:val="00F97176"/>
    <w:rsid w:val="00FA2151"/>
    <w:rsid w:val="00FD11DD"/>
    <w:rsid w:val="00FE7A26"/>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E"/>
    <w:pPr>
      <w:widowControl w:val="0"/>
    </w:pPr>
    <w:rPr>
      <w:sz w:val="24"/>
      <w:szCs w:val="24"/>
    </w:rPr>
  </w:style>
  <w:style w:type="paragraph" w:styleId="Heading1">
    <w:name w:val="heading 1"/>
    <w:basedOn w:val="Normal"/>
    <w:next w:val="Normal"/>
    <w:link w:val="Heading1Char"/>
    <w:uiPriority w:val="99"/>
    <w:qFormat/>
    <w:rsid w:val="00A051FE"/>
    <w:pPr>
      <w:keepNext/>
      <w:tabs>
        <w:tab w:val="center" w:pos="4680"/>
      </w:tabs>
      <w:jc w:val="center"/>
      <w:outlineLvl w:val="0"/>
    </w:pPr>
    <w:rPr>
      <w:b/>
      <w:bCs/>
    </w:rPr>
  </w:style>
  <w:style w:type="paragraph" w:styleId="Heading2">
    <w:name w:val="heading 2"/>
    <w:basedOn w:val="Normal"/>
    <w:next w:val="Normal"/>
    <w:link w:val="Heading2Char"/>
    <w:uiPriority w:val="99"/>
    <w:qFormat/>
    <w:rsid w:val="00A051FE"/>
    <w:pPr>
      <w:keepNext/>
      <w:ind w:left="720"/>
      <w:jc w:val="right"/>
      <w:outlineLvl w:val="1"/>
    </w:pPr>
    <w:rPr>
      <w:rFonts w:ascii="Arial" w:hAnsi="Arial" w:cs="Arial"/>
      <w:i/>
      <w:iCs/>
      <w:sz w:val="18"/>
      <w:szCs w:val="18"/>
    </w:rPr>
  </w:style>
  <w:style w:type="paragraph" w:styleId="Heading3">
    <w:name w:val="heading 3"/>
    <w:basedOn w:val="Normal"/>
    <w:next w:val="Normal"/>
    <w:link w:val="Heading3Char"/>
    <w:uiPriority w:val="99"/>
    <w:qFormat/>
    <w:rsid w:val="00A051FE"/>
    <w:pPr>
      <w:keepNext/>
      <w:tabs>
        <w:tab w:val="left" w:pos="5400"/>
      </w:tabs>
      <w:ind w:left="720"/>
      <w:outlineLvl w:val="2"/>
    </w:pPr>
    <w:rPr>
      <w:rFonts w:ascii="Arial" w:hAnsi="Arial" w:cs="Arial"/>
      <w:i/>
      <w:iCs/>
      <w:sz w:val="18"/>
      <w:szCs w:val="18"/>
    </w:rPr>
  </w:style>
  <w:style w:type="paragraph" w:styleId="Heading7">
    <w:name w:val="heading 7"/>
    <w:basedOn w:val="Normal"/>
    <w:next w:val="Normal"/>
    <w:link w:val="Heading7Char"/>
    <w:uiPriority w:val="99"/>
    <w:qFormat/>
    <w:rsid w:val="001D05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D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93D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93DD0"/>
    <w:rPr>
      <w:rFonts w:ascii="Cambria" w:hAnsi="Cambria" w:cs="Cambria"/>
      <w:b/>
      <w:bCs/>
      <w:sz w:val="26"/>
      <w:szCs w:val="26"/>
    </w:rPr>
  </w:style>
  <w:style w:type="character" w:customStyle="1" w:styleId="Heading7Char">
    <w:name w:val="Heading 7 Char"/>
    <w:basedOn w:val="DefaultParagraphFont"/>
    <w:link w:val="Heading7"/>
    <w:uiPriority w:val="99"/>
    <w:semiHidden/>
    <w:locked/>
    <w:rsid w:val="00C93DD0"/>
    <w:rPr>
      <w:rFonts w:ascii="Calibri" w:hAnsi="Calibri" w:cs="Calibri"/>
      <w:sz w:val="24"/>
      <w:szCs w:val="24"/>
    </w:rPr>
  </w:style>
  <w:style w:type="character" w:styleId="FootnoteReference">
    <w:name w:val="footnote reference"/>
    <w:basedOn w:val="DefaultParagraphFont"/>
    <w:uiPriority w:val="99"/>
    <w:semiHidden/>
    <w:rsid w:val="00A051FE"/>
  </w:style>
  <w:style w:type="table" w:styleId="TableGrid">
    <w:name w:val="Table Grid"/>
    <w:basedOn w:val="TableNormal"/>
    <w:uiPriority w:val="99"/>
    <w:rsid w:val="00C974A6"/>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D051C"/>
    <w:pPr>
      <w:widowControl/>
    </w:pPr>
    <w:rPr>
      <w:sz w:val="32"/>
      <w:szCs w:val="32"/>
    </w:rPr>
  </w:style>
  <w:style w:type="character" w:customStyle="1" w:styleId="BodyTextChar">
    <w:name w:val="Body Text Char"/>
    <w:basedOn w:val="DefaultParagraphFont"/>
    <w:link w:val="BodyText"/>
    <w:uiPriority w:val="99"/>
    <w:semiHidden/>
    <w:locked/>
    <w:rsid w:val="00C93DD0"/>
    <w:rPr>
      <w:sz w:val="24"/>
      <w:szCs w:val="24"/>
    </w:rPr>
  </w:style>
  <w:style w:type="paragraph" w:styleId="BodyText2">
    <w:name w:val="Body Text 2"/>
    <w:basedOn w:val="Normal"/>
    <w:link w:val="BodyText2Char"/>
    <w:uiPriority w:val="99"/>
    <w:rsid w:val="001D051C"/>
    <w:pPr>
      <w:widowControl/>
      <w:jc w:val="center"/>
    </w:pPr>
    <w:rPr>
      <w:i/>
      <w:iCs/>
    </w:rPr>
  </w:style>
  <w:style w:type="character" w:customStyle="1" w:styleId="BodyText2Char">
    <w:name w:val="Body Text 2 Char"/>
    <w:basedOn w:val="DefaultParagraphFont"/>
    <w:link w:val="BodyText2"/>
    <w:uiPriority w:val="99"/>
    <w:semiHidden/>
    <w:locked/>
    <w:rsid w:val="00C93DD0"/>
    <w:rPr>
      <w:sz w:val="24"/>
      <w:szCs w:val="24"/>
    </w:rPr>
  </w:style>
  <w:style w:type="paragraph" w:styleId="BodyText3">
    <w:name w:val="Body Text 3"/>
    <w:basedOn w:val="Normal"/>
    <w:link w:val="BodyText3Char"/>
    <w:uiPriority w:val="99"/>
    <w:rsid w:val="001D051C"/>
    <w:pPr>
      <w:widowControl/>
    </w:pPr>
  </w:style>
  <w:style w:type="character" w:customStyle="1" w:styleId="BodyText3Char">
    <w:name w:val="Body Text 3 Char"/>
    <w:basedOn w:val="DefaultParagraphFont"/>
    <w:link w:val="BodyText3"/>
    <w:uiPriority w:val="99"/>
    <w:semiHidden/>
    <w:locked/>
    <w:rsid w:val="00C93DD0"/>
    <w:rPr>
      <w:sz w:val="16"/>
      <w:szCs w:val="16"/>
    </w:rPr>
  </w:style>
  <w:style w:type="character" w:styleId="Hyperlink">
    <w:name w:val="Hyperlink"/>
    <w:basedOn w:val="DefaultParagraphFont"/>
    <w:uiPriority w:val="99"/>
    <w:rsid w:val="00B0552D"/>
    <w:rPr>
      <w:color w:val="0000FF"/>
      <w:u w:val="single"/>
    </w:rPr>
  </w:style>
  <w:style w:type="paragraph" w:styleId="BalloonText">
    <w:name w:val="Balloon Text"/>
    <w:basedOn w:val="Normal"/>
    <w:link w:val="BalloonTextChar"/>
    <w:uiPriority w:val="99"/>
    <w:semiHidden/>
    <w:rsid w:val="00321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DD0"/>
    <w:rPr>
      <w:sz w:val="2"/>
      <w:szCs w:val="2"/>
    </w:rPr>
  </w:style>
  <w:style w:type="character" w:styleId="CommentReference">
    <w:name w:val="annotation reference"/>
    <w:basedOn w:val="DefaultParagraphFont"/>
    <w:uiPriority w:val="99"/>
    <w:semiHidden/>
    <w:rsid w:val="00C80031"/>
    <w:rPr>
      <w:sz w:val="16"/>
      <w:szCs w:val="16"/>
    </w:rPr>
  </w:style>
  <w:style w:type="paragraph" w:styleId="CommentText">
    <w:name w:val="annotation text"/>
    <w:basedOn w:val="Normal"/>
    <w:link w:val="CommentTextChar"/>
    <w:uiPriority w:val="99"/>
    <w:semiHidden/>
    <w:rsid w:val="00C80031"/>
    <w:rPr>
      <w:sz w:val="20"/>
      <w:szCs w:val="20"/>
    </w:rPr>
  </w:style>
  <w:style w:type="character" w:customStyle="1" w:styleId="CommentTextChar">
    <w:name w:val="Comment Text Char"/>
    <w:basedOn w:val="DefaultParagraphFont"/>
    <w:link w:val="CommentText"/>
    <w:uiPriority w:val="99"/>
    <w:semiHidden/>
    <w:locked/>
    <w:rsid w:val="00C93DD0"/>
    <w:rPr>
      <w:sz w:val="20"/>
      <w:szCs w:val="20"/>
    </w:rPr>
  </w:style>
  <w:style w:type="paragraph" w:styleId="CommentSubject">
    <w:name w:val="annotation subject"/>
    <w:basedOn w:val="CommentText"/>
    <w:next w:val="CommentText"/>
    <w:link w:val="CommentSubjectChar"/>
    <w:uiPriority w:val="99"/>
    <w:semiHidden/>
    <w:rsid w:val="00C80031"/>
    <w:rPr>
      <w:b/>
      <w:bCs/>
    </w:rPr>
  </w:style>
  <w:style w:type="character" w:customStyle="1" w:styleId="CommentSubjectChar">
    <w:name w:val="Comment Subject Char"/>
    <w:basedOn w:val="CommentTextChar"/>
    <w:link w:val="CommentSubject"/>
    <w:uiPriority w:val="99"/>
    <w:semiHidden/>
    <w:locked/>
    <w:rsid w:val="00C93DD0"/>
    <w:rPr>
      <w:b/>
      <w:bCs/>
      <w:sz w:val="20"/>
      <w:szCs w:val="20"/>
    </w:rPr>
  </w:style>
  <w:style w:type="paragraph" w:styleId="ListParagraph">
    <w:name w:val="List Paragraph"/>
    <w:basedOn w:val="Normal"/>
    <w:uiPriority w:val="34"/>
    <w:qFormat/>
    <w:rsid w:val="009A4E98"/>
    <w:pPr>
      <w:ind w:left="720"/>
      <w:contextualSpacing/>
    </w:pPr>
  </w:style>
  <w:style w:type="paragraph" w:styleId="BodyTextIndent3">
    <w:name w:val="Body Text Indent 3"/>
    <w:basedOn w:val="Normal"/>
    <w:link w:val="BodyTextIndent3Char"/>
    <w:uiPriority w:val="99"/>
    <w:unhideWhenUsed/>
    <w:rsid w:val="00C21F58"/>
    <w:pPr>
      <w:spacing w:after="120"/>
      <w:ind w:left="360"/>
    </w:pPr>
    <w:rPr>
      <w:sz w:val="16"/>
      <w:szCs w:val="16"/>
    </w:rPr>
  </w:style>
  <w:style w:type="character" w:customStyle="1" w:styleId="BodyTextIndent3Char">
    <w:name w:val="Body Text Indent 3 Char"/>
    <w:basedOn w:val="DefaultParagraphFont"/>
    <w:link w:val="BodyTextIndent3"/>
    <w:uiPriority w:val="99"/>
    <w:rsid w:val="00C21F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6906">
      <w:bodyDiv w:val="1"/>
      <w:marLeft w:val="0"/>
      <w:marRight w:val="0"/>
      <w:marTop w:val="0"/>
      <w:marBottom w:val="0"/>
      <w:divBdr>
        <w:top w:val="none" w:sz="0" w:space="0" w:color="auto"/>
        <w:left w:val="none" w:sz="0" w:space="0" w:color="auto"/>
        <w:bottom w:val="none" w:sz="0" w:space="0" w:color="auto"/>
        <w:right w:val="none" w:sz="0" w:space="0" w:color="auto"/>
      </w:divBdr>
    </w:div>
    <w:div w:id="336231731">
      <w:marLeft w:val="0"/>
      <w:marRight w:val="0"/>
      <w:marTop w:val="0"/>
      <w:marBottom w:val="0"/>
      <w:divBdr>
        <w:top w:val="none" w:sz="0" w:space="0" w:color="auto"/>
        <w:left w:val="none" w:sz="0" w:space="0" w:color="auto"/>
        <w:bottom w:val="none" w:sz="0" w:space="0" w:color="auto"/>
        <w:right w:val="none" w:sz="0" w:space="0" w:color="auto"/>
      </w:divBdr>
    </w:div>
    <w:div w:id="4952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CE46-5085-4BCF-B427-BC37CD303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2633E-0BD8-4C0C-B05A-0706D1CB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9AF40-2D68-4973-AB25-ACC7BE55D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creator/>
  <cp:lastModifiedBy/>
  <cp:revision>1</cp:revision>
  <cp:lastPrinted>2008-03-05T18:17:00Z</cp:lastPrinted>
  <dcterms:created xsi:type="dcterms:W3CDTF">2021-03-23T14:37:00Z</dcterms:created>
  <dcterms:modified xsi:type="dcterms:W3CDTF">2021-03-23T15:04:00Z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